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8211" w14:textId="41E6EB67" w:rsidR="00CF2B85" w:rsidRDefault="00CF2B85" w:rsidP="00CF2B85">
      <w:pPr>
        <w:pStyle w:val="3"/>
        <w:rPr>
          <w:rFonts w:eastAsia="宋体"/>
          <w:sz w:val="16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169A3A" wp14:editId="2E0E354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5454650" cy="444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74AB6" w14:textId="77777777" w:rsidR="00CF2B85" w:rsidRDefault="00CF2B85" w:rsidP="00CF2B85">
                            <w:pPr>
                              <w:jc w:val="center"/>
                              <w:rPr>
                                <w:rFonts w:ascii="宋体"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宋体" w:hAnsi="宋体" w:cs="Arial" w:hint="eastAsia"/>
                                <w:b/>
                                <w:color w:val="006600"/>
                                <w:kern w:val="0"/>
                                <w:sz w:val="44"/>
                                <w:szCs w:val="44"/>
                              </w:rPr>
                              <w:t>药代、药效及安评服务询价表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69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pt;margin-top:12pt;width:429.5pt;height: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vk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" filled="f" stroked="f">
                <v:textbox>
                  <w:txbxContent>
                    <w:p w14:paraId="14274AB6" w14:textId="77777777" w:rsidR="00CF2B85" w:rsidRDefault="00CF2B85" w:rsidP="00CF2B85">
                      <w:pPr>
                        <w:jc w:val="center"/>
                        <w:rPr>
                          <w:rFonts w:ascii="宋体" w:hAnsi="宋体"/>
                          <w:sz w:val="44"/>
                          <w:szCs w:val="44"/>
                        </w:rPr>
                      </w:pPr>
                      <w:r>
                        <w:rPr>
                          <w:rFonts w:ascii="宋体" w:hAnsi="宋体" w:cs="Arial" w:hint="eastAsia"/>
                          <w:b/>
                          <w:color w:val="006600"/>
                          <w:kern w:val="0"/>
                          <w:sz w:val="44"/>
                          <w:szCs w:val="44"/>
                        </w:rPr>
                        <w:t>药代、药效及安评服务询价表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9CC4C" w14:textId="77777777" w:rsidR="00CF2B85" w:rsidRDefault="00CF2B85" w:rsidP="00CF2B85">
      <w:pPr>
        <w:rPr>
          <w:rFonts w:ascii="Arial" w:eastAsia="宋体" w:hAnsi="Arial" w:cs="Arial"/>
          <w:sz w:val="16"/>
        </w:rPr>
      </w:pPr>
    </w:p>
    <w:p w14:paraId="087F5ED9" w14:textId="77777777" w:rsidR="00CF2B85" w:rsidRDefault="00CF2B85" w:rsidP="00CF2B85">
      <w:pPr>
        <w:jc w:val="left"/>
        <w:rPr>
          <w:rFonts w:ascii="Times New Roman" w:hAnsi="Arial" w:cs="Times New Roman"/>
          <w:b/>
          <w:bCs/>
          <w:iCs/>
          <w:sz w:val="22"/>
        </w:rPr>
      </w:pPr>
    </w:p>
    <w:p w14:paraId="19665924" w14:textId="77777777" w:rsidR="00CF2B85" w:rsidRDefault="00CF2B85" w:rsidP="00CF2B85">
      <w:pPr>
        <w:jc w:val="left"/>
        <w:rPr>
          <w:rFonts w:hAnsi="Arial"/>
          <w:b/>
          <w:bCs/>
          <w:iCs/>
          <w:sz w:val="22"/>
        </w:rPr>
      </w:pPr>
    </w:p>
    <w:p w14:paraId="0676774C" w14:textId="77777777" w:rsidR="00CF2B85" w:rsidRDefault="00CF2B85" w:rsidP="00CF2B85">
      <w:pPr>
        <w:jc w:val="left"/>
        <w:rPr>
          <w:rFonts w:hAnsi="Arial"/>
          <w:b/>
          <w:bCs/>
          <w:iCs/>
          <w:sz w:val="22"/>
        </w:rPr>
      </w:pPr>
      <w:r>
        <w:rPr>
          <w:rFonts w:hAnsi="Arial" w:hint="eastAsia"/>
          <w:b/>
          <w:bCs/>
          <w:iCs/>
          <w:sz w:val="22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4A0" w:firstRow="1" w:lastRow="0" w:firstColumn="1" w:lastColumn="0" w:noHBand="0" w:noVBand="1"/>
      </w:tblPr>
      <w:tblGrid>
        <w:gridCol w:w="8630"/>
      </w:tblGrid>
      <w:tr w:rsidR="00CF2B85" w14:paraId="5A662D27" w14:textId="77777777" w:rsidTr="00CF2B85">
        <w:trPr>
          <w:trHeight w:val="640"/>
        </w:trPr>
        <w:tc>
          <w:tcPr>
            <w:tcW w:w="10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9CB6173" w14:textId="47DF645D" w:rsidR="00CF2B85" w:rsidRDefault="00CF2B85" w:rsidP="001E0C5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请您详细填写以下问题并将填写完整的表格以附件形式发送到：</w:t>
            </w:r>
            <w:hyperlink r:id="rId7" w:history="1">
              <w:r w:rsidR="001E0C58" w:rsidRPr="00391E29">
                <w:rPr>
                  <w:rStyle w:val="af0"/>
                  <w:rFonts w:ascii="Segoe UI" w:hAnsi="Segoe UI" w:cs="Segoe UI"/>
                  <w:szCs w:val="21"/>
                  <w:shd w:val="clear" w:color="auto" w:fill="FFFFFF"/>
                </w:rPr>
                <w:t>add@genscriptprobio.com</w:t>
              </w:r>
            </w:hyperlink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我们的技术人员会根据您提供的信息进行详细的评估，并第一时间将评估结果发至您的邮箱。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如有疑问，请随时联系负责您的技术支持，电话：</w:t>
            </w:r>
            <w:r>
              <w:rPr>
                <w:rFonts w:ascii="Arial" w:hAnsi="Arial" w:cs="Arial"/>
                <w:bCs/>
                <w:sz w:val="20"/>
                <w:szCs w:val="20"/>
              </w:rPr>
              <w:t>400 025 8686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转</w:t>
            </w:r>
            <w:r w:rsidR="00CF72B2">
              <w:rPr>
                <w:rFonts w:ascii="Arial" w:hAnsi="Arial" w:cs="Arial"/>
                <w:bCs/>
                <w:sz w:val="20"/>
                <w:szCs w:val="20"/>
              </w:rPr>
              <w:t>580</w:t>
            </w:r>
            <w:r w:rsidR="00CF72B2">
              <w:rPr>
                <w:rFonts w:ascii="Arial" w:hAnsi="Arial" w:cs="Arial" w:hint="eastAsia"/>
                <w:bCs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Arial" w:hAnsi="Arial" w:cs="Arial" w:hint="eastAsia"/>
                <w:bCs/>
                <w:sz w:val="20"/>
                <w:szCs w:val="20"/>
              </w:rPr>
              <w:t>，感谢您对金斯瑞的信任与支持！</w:t>
            </w:r>
          </w:p>
        </w:tc>
      </w:tr>
    </w:tbl>
    <w:p w14:paraId="1CDF09BC" w14:textId="77777777" w:rsidR="00CF2B85" w:rsidRDefault="00CF2B85" w:rsidP="00CF2B85">
      <w:pPr>
        <w:rPr>
          <w:rFonts w:ascii="Arial" w:hAnsi="Arial" w:cs="Times New Roman"/>
          <w:b/>
          <w:bCs/>
          <w:i/>
          <w:iCs/>
          <w:color w:val="467496"/>
          <w:sz w:val="22"/>
          <w:szCs w:val="24"/>
        </w:rPr>
      </w:pPr>
    </w:p>
    <w:p w14:paraId="19E5A34E" w14:textId="5E6F14D6" w:rsidR="00CF2B85" w:rsidRDefault="00CF2B85" w:rsidP="00CF2B85">
      <w:pPr>
        <w:jc w:val="left"/>
        <w:rPr>
          <w:rFonts w:ascii="Times New Roman" w:hAnsi="Arial"/>
          <w:b/>
          <w:bCs/>
          <w:iCs/>
          <w:sz w:val="22"/>
        </w:rPr>
      </w:pPr>
      <w:r>
        <w:rPr>
          <w:rFonts w:hAnsi="Arial" w:hint="eastAsia"/>
          <w:b/>
          <w:bCs/>
          <w:iCs/>
          <w:sz w:val="22"/>
        </w:rPr>
        <w:t>客户信息（必填项）：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024"/>
        <w:gridCol w:w="6606"/>
      </w:tblGrid>
      <w:tr w:rsidR="00CF2B85" w14:paraId="12802C73" w14:textId="77777777" w:rsidTr="00CF2B85">
        <w:trPr>
          <w:trHeight w:val="186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9B6AF32" w14:textId="77777777" w:rsidR="00CF2B85" w:rsidRDefault="00CF2B85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姓名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6BCC10" w14:textId="77777777" w:rsidR="00CF2B85" w:rsidRDefault="00CF2B85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CF2B85" w14:paraId="3B211E1F" w14:textId="77777777" w:rsidTr="00CF2B85">
        <w:trPr>
          <w:trHeight w:val="186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A35F8D0" w14:textId="77777777" w:rsidR="00CF2B85" w:rsidRDefault="00CF2B85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职位：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39736E0" w14:textId="77777777" w:rsidR="00CF2B85" w:rsidRDefault="00CF2B85">
            <w:pPr>
              <w:jc w:val="left"/>
              <w:rPr>
                <w:rFonts w:ascii="Arial" w:hAnsi="Arial"/>
                <w:b/>
                <w:bCs/>
                <w:sz w:val="20"/>
                <w:shd w:val="pct15" w:color="auto" w:fill="FFFFFF"/>
              </w:rPr>
            </w:pP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CF2B85" w14:paraId="1185CA40" w14:textId="77777777" w:rsidTr="00CF2B85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8D5093" w14:textId="77777777" w:rsidR="00CF2B85" w:rsidRDefault="00CF2B8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858CB8D" w14:textId="77777777" w:rsidR="00CF2B85" w:rsidRDefault="00CF2B85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CF2B85" w14:paraId="72CF52FB" w14:textId="77777777" w:rsidTr="00CF2B85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4ACB903" w14:textId="77777777" w:rsidR="00CF2B85" w:rsidRDefault="00CF2B8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1429809" w14:textId="77777777" w:rsidR="00CF2B85" w:rsidRDefault="00CF2B85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CF2B85" w14:paraId="13B9FDF1" w14:textId="77777777" w:rsidTr="00CF2B85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6AF4C7E" w14:textId="77777777" w:rsidR="00CF2B85" w:rsidRDefault="00CF2B8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E162C9A" w14:textId="77777777" w:rsidR="00CF2B85" w:rsidRDefault="00CF2B8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CF2B85" w14:paraId="0B4F1B13" w14:textId="77777777" w:rsidTr="00CF2B85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14FD2E7" w14:textId="77777777" w:rsidR="00CF2B85" w:rsidRDefault="00CF2B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E5AC547" w14:textId="77777777" w:rsidR="00CF2B85" w:rsidRDefault="00CF2B8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Arial" w:hAnsi="Arial"/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CF2B85" w14:paraId="1D291680" w14:textId="77777777" w:rsidTr="00CF2B85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4CE590D" w14:textId="77777777" w:rsidR="00CF2B85" w:rsidRDefault="00CF2B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B3B4DEC" w14:textId="77777777" w:rsidR="00CF2B85" w:rsidRDefault="00CF2B8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b/>
                <w:bCs/>
                <w:sz w:val="20"/>
                <w:shd w:val="pct15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hd w:val="pct15" w:color="auto" w:fill="FFFFFF"/>
              </w:rPr>
            </w:r>
            <w:r>
              <w:rPr>
                <w:rFonts w:ascii="Arial" w:hAnsi="Arial" w:cs="Arial"/>
                <w:b/>
                <w:bCs/>
                <w:sz w:val="20"/>
                <w:shd w:val="pct15" w:color="auto" w:fill="FFFFFF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  <w:shd w:val="pct15" w:color="auto" w:fill="FFFFFF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4C50F614" w14:textId="77777777" w:rsidR="00CF2B85" w:rsidRDefault="00CF2B85" w:rsidP="00CF2B85">
      <w:pPr>
        <w:rPr>
          <w:rFonts w:ascii="Arial" w:hAnsi="Arial" w:cs="Times New Roman"/>
          <w:b/>
          <w:bCs/>
          <w:i/>
          <w:iCs/>
          <w:color w:val="467496"/>
          <w:sz w:val="22"/>
        </w:rPr>
      </w:pPr>
    </w:p>
    <w:p w14:paraId="22BB574D" w14:textId="19AE151B" w:rsidR="00CF2B85" w:rsidRPr="003A04D3" w:rsidRDefault="00CF2B85" w:rsidP="003A04D3">
      <w:pPr>
        <w:jc w:val="left"/>
        <w:rPr>
          <w:rFonts w:hAnsi="Arial"/>
          <w:b/>
          <w:bCs/>
          <w:iCs/>
          <w:sz w:val="22"/>
        </w:rPr>
      </w:pPr>
      <w:r>
        <w:rPr>
          <w:rFonts w:hAnsi="Arial" w:hint="eastAsia"/>
          <w:b/>
          <w:bCs/>
          <w:iCs/>
          <w:sz w:val="22"/>
        </w:rPr>
        <w:t>服务详细信息（</w:t>
      </w:r>
      <w:r>
        <w:rPr>
          <w:rFonts w:hAnsi="Arial"/>
          <w:b/>
          <w:bCs/>
          <w:iCs/>
          <w:color w:val="FF0000"/>
          <w:sz w:val="22"/>
        </w:rPr>
        <w:t>*</w:t>
      </w:r>
      <w:r>
        <w:rPr>
          <w:rFonts w:hAnsi="Arial" w:hint="eastAsia"/>
          <w:b/>
          <w:bCs/>
          <w:iCs/>
          <w:sz w:val="22"/>
        </w:rPr>
        <w:t>是必填项）：</w:t>
      </w:r>
      <w:r>
        <w:rPr>
          <w:rFonts w:ascii="Arial" w:hAnsi="Arial" w:cs="Arial" w:hint="eastAsia"/>
          <w:vanish/>
          <w:kern w:val="0"/>
          <w:sz w:val="22"/>
        </w:rPr>
        <w:t>抗原抗原</w:t>
      </w:r>
    </w:p>
    <w:tbl>
      <w:tblPr>
        <w:tblW w:w="863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635"/>
      </w:tblGrid>
      <w:tr w:rsidR="00CF2B85" w14:paraId="2417030A" w14:textId="77777777" w:rsidTr="00CF2B85">
        <w:trPr>
          <w:trHeight w:val="612"/>
        </w:trPr>
        <w:tc>
          <w:tcPr>
            <w:tcW w:w="8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810EDA8" w14:textId="77777777" w:rsidR="00CF2B85" w:rsidRDefault="00CF2B85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1、药物类型</w:t>
            </w:r>
            <w:r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>
              <w:rPr>
                <w:rFonts w:ascii="宋体" w:hAnsi="宋体" w:cs="Arial" w:hint="eastAsia"/>
                <w:b/>
                <w:i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：</w:t>
            </w:r>
          </w:p>
          <w:p w14:paraId="0C7A00DA" w14:textId="1168B2AD" w:rsidR="00CF2B85" w:rsidRDefault="00CF2B85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hint="eastAsia"/>
                <w:sz w:val="20"/>
                <w:szCs w:val="20"/>
              </w:rPr>
              <w:t>单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抗药物  </w:t>
            </w:r>
            <w:r w:rsidR="00FC59B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双抗药物</w:t>
            </w:r>
            <w:proofErr w:type="gramEnd"/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    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蛋白药    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多肽药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F713E1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="00F713E1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细胞治疗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="00F713E1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基因治疗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 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separate"/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  </w:t>
            </w:r>
          </w:p>
          <w:p w14:paraId="3F7F753A" w14:textId="67ED158B" w:rsidR="00CF2B85" w:rsidRDefault="00CF2B85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2</w:t>
            </w:r>
            <w:r w:rsidR="0018710B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、申报</w:t>
            </w: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类型</w:t>
            </w:r>
            <w:r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：</w:t>
            </w:r>
          </w:p>
          <w:p w14:paraId="17C0F73B" w14:textId="17F275AB" w:rsidR="00CF2B85" w:rsidRDefault="00CF2B85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新药     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类似药   </w:t>
            </w:r>
          </w:p>
          <w:p w14:paraId="60D95F02" w14:textId="7E92BFC6" w:rsidR="00CF2B85" w:rsidRDefault="00CF2B85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3</w:t>
            </w:r>
            <w:r w:rsidR="0018710B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、作用</w:t>
            </w: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靶点</w:t>
            </w:r>
            <w:r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separate"/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separate"/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end"/>
            </w:r>
          </w:p>
          <w:p w14:paraId="0E1EC1FF" w14:textId="77777777" w:rsidR="00CF2B85" w:rsidRDefault="00CF2B85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4、是否有参照的原研药或类似药</w:t>
            </w:r>
          </w:p>
          <w:p w14:paraId="4D050730" w14:textId="05460AE3" w:rsidR="00CF2B85" w:rsidRDefault="00CF2B85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有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separate"/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  <w:r w:rsidR="00B14E8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 </w:t>
            </w:r>
            <w:r w:rsidR="00B14E8B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无</w:t>
            </w:r>
            <w:r w:rsidR="00B14E8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</w:p>
          <w:p w14:paraId="1F98CC9D" w14:textId="77777777" w:rsidR="00567E99" w:rsidRDefault="003A04D3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5、</w:t>
            </w:r>
            <w:r w:rsidRPr="00567E99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相关种属</w:t>
            </w:r>
            <w:r w:rsidR="00F713E1" w:rsidRPr="00567E99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Pr="00567E99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：</w:t>
            </w:r>
          </w:p>
          <w:p w14:paraId="626BD287" w14:textId="67439615" w:rsidR="003A04D3" w:rsidRPr="003A04D3" w:rsidRDefault="003A04D3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小鼠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 </w:t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大鼠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食蟹猴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</w:t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 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  </w:t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Pr="003A04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不清楚</w:t>
            </w:r>
            <w:r w:rsidR="00567E9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713E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F713E1"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13E1"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="00F713E1"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="00F713E1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  <w:r w:rsidR="00F713E1" w:rsidRPr="003A04D3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F713E1" w:rsidRPr="003A04D3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instrText xml:space="preserve"> FORMTEXT </w:instrText>
            </w:r>
            <w:r w:rsidR="00F713E1" w:rsidRPr="003A04D3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</w:r>
            <w:r w:rsidR="00F713E1" w:rsidRPr="003A04D3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separate"/>
            </w:r>
            <w:r w:rsidR="00F713E1" w:rsidRPr="003A04D3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F713E1" w:rsidRPr="003A04D3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F713E1" w:rsidRPr="003A04D3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F713E1" w:rsidRPr="003A04D3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F713E1" w:rsidRPr="003A04D3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F713E1" w:rsidRPr="003A04D3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end"/>
            </w:r>
            <w:r w:rsidR="00F713E1" w:rsidRPr="003A04D3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F713E1" w:rsidRPr="003A04D3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instrText xml:space="preserve"> FORMTEXT </w:instrText>
            </w:r>
            <w:r w:rsidR="00F713E1" w:rsidRPr="003A04D3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</w:r>
            <w:r w:rsidR="00F713E1" w:rsidRPr="003A04D3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separate"/>
            </w:r>
            <w:r w:rsidR="00F713E1" w:rsidRPr="003A04D3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F713E1" w:rsidRPr="003A04D3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F713E1" w:rsidRPr="003A04D3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F713E1" w:rsidRPr="003A04D3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F713E1" w:rsidRPr="003A04D3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F713E1" w:rsidRPr="003A04D3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end"/>
            </w:r>
          </w:p>
          <w:p w14:paraId="54F19514" w14:textId="059ADE57" w:rsidR="00CF2B85" w:rsidRDefault="003A04D3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 w:rsidRPr="003A04D3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="00CF2B85" w:rsidRPr="003A04D3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、临床预期的适应症</w:t>
            </w:r>
            <w:r w:rsidR="00CF2B85" w:rsidRPr="003A04D3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="00CF2B85" w:rsidRPr="003A04D3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CF2B85" w:rsidRPr="003A04D3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</w:t>
            </w:r>
            <w:r w:rsidRPr="00567E99">
              <w:rPr>
                <w:rFonts w:ascii="宋体" w:hAnsi="宋体" w:hint="eastAsia"/>
                <w:bCs/>
                <w:sz w:val="20"/>
                <w:szCs w:val="20"/>
              </w:rPr>
              <w:t>（</w:t>
            </w:r>
            <w:r w:rsidR="00F713E1" w:rsidRPr="00567E99">
              <w:rPr>
                <w:rFonts w:ascii="宋体" w:hAnsi="宋体" w:hint="eastAsia"/>
                <w:bCs/>
                <w:sz w:val="20"/>
                <w:szCs w:val="20"/>
              </w:rPr>
              <w:t>如有药效需求此为</w:t>
            </w:r>
            <w:r w:rsidRPr="00567E99">
              <w:rPr>
                <w:rFonts w:ascii="宋体" w:hAnsi="宋体" w:hint="eastAsia"/>
                <w:bCs/>
                <w:sz w:val="20"/>
                <w:szCs w:val="20"/>
              </w:rPr>
              <w:t>必填</w:t>
            </w:r>
            <w:r w:rsidR="00F713E1" w:rsidRPr="00567E99">
              <w:rPr>
                <w:rFonts w:ascii="宋体" w:hAnsi="宋体" w:hint="eastAsia"/>
                <w:bCs/>
                <w:sz w:val="20"/>
                <w:szCs w:val="20"/>
              </w:rPr>
              <w:t>项</w:t>
            </w:r>
            <w:r w:rsidRPr="00567E99"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  <w:r w:rsidR="00567E99">
              <w:rPr>
                <w:rFonts w:ascii="宋体" w:hAnsi="宋体"/>
                <w:b/>
                <w:bCs/>
                <w:sz w:val="20"/>
                <w:szCs w:val="20"/>
              </w:rPr>
              <w:t xml:space="preserve"> </w:t>
            </w:r>
            <w:r w:rsidRPr="003A04D3">
              <w:rPr>
                <w:rFonts w:ascii="宋体" w:hAnsi="宋体" w:hint="eastAsia"/>
                <w:b/>
                <w:bCs/>
                <w:sz w:val="20"/>
                <w:szCs w:val="20"/>
              </w:rPr>
              <w:t xml:space="preserve"> </w:t>
            </w:r>
            <w:r w:rsidR="00CF2B85"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B85"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="00CF2B85" w:rsidRPr="003A04D3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="00CF2B85" w:rsidRPr="003A04D3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不清楚</w:t>
            </w:r>
          </w:p>
          <w:p w14:paraId="2607AB43" w14:textId="2FDCA930" w:rsidR="00F713E1" w:rsidRDefault="00F713E1">
            <w:pPr>
              <w:widowControl/>
              <w:jc w:val="left"/>
              <w:textAlignment w:val="baseline"/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</w:pPr>
            <w:r w:rsidRPr="00567E99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7、早期药效试验数据</w:t>
            </w:r>
            <w:r w:rsidR="00567E99" w:rsidRPr="003A04D3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有数据可提供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有数据不可提供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无数据 </w:t>
            </w:r>
          </w:p>
          <w:p w14:paraId="0BE1BD8B" w14:textId="0B5BDE25" w:rsidR="00F713E1" w:rsidRDefault="0018710B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 w:rsidRPr="00567E99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8</w:t>
            </w:r>
            <w:r w:rsidR="00F713E1" w:rsidRPr="00567E99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、早期药代试验数据</w:t>
            </w:r>
            <w:r w:rsidR="00567E99" w:rsidRPr="003A04D3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="00F713E1" w:rsidRPr="00567E99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：</w:t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="00F713E1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有数据可提供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 </w:t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="00F713E1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有数据不可提供 </w:t>
            </w:r>
            <w:r w:rsidR="00567E99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="00F713E1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="00F713E1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无数据</w:t>
            </w:r>
          </w:p>
          <w:p w14:paraId="52F0F588" w14:textId="669EDA16" w:rsidR="00CF2B85" w:rsidRDefault="0018710B">
            <w:pPr>
              <w:widowControl/>
              <w:jc w:val="left"/>
              <w:textAlignment w:val="baseline"/>
              <w:rPr>
                <w:rFonts w:ascii="宋体" w:hAnsi="宋体" w:cs="Arial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9</w:t>
            </w:r>
            <w:r w:rsidR="00CF2B85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、管线进展</w:t>
            </w:r>
            <w:r w:rsidR="00CF2B85" w:rsidRPr="003A04D3">
              <w:rPr>
                <w:rFonts w:ascii="宋体" w:hAnsi="宋体" w:cs="Arial" w:hint="eastAsia"/>
                <w:b/>
                <w:iCs/>
                <w:color w:val="E3302C"/>
                <w:kern w:val="0"/>
                <w:sz w:val="20"/>
                <w:szCs w:val="20"/>
                <w:bdr w:val="none" w:sz="0" w:space="0" w:color="auto" w:frame="1"/>
              </w:rPr>
              <w:t>*</w:t>
            </w:r>
            <w:r w:rsidR="00CF2B85" w:rsidRPr="003A04D3">
              <w:rPr>
                <w:rFonts w:ascii="宋体" w:hAnsi="宋体" w:cs="Arial" w:hint="eastAsia"/>
                <w:b/>
                <w:color w:val="333333"/>
                <w:kern w:val="0"/>
                <w:sz w:val="20"/>
                <w:szCs w:val="20"/>
              </w:rPr>
              <w:t>：</w:t>
            </w:r>
          </w:p>
          <w:p w14:paraId="01085760" w14:textId="58FD1612" w:rsidR="00CF2B85" w:rsidRDefault="00CF2B85">
            <w:pPr>
              <w:widowControl/>
              <w:jc w:val="left"/>
              <w:textAlignment w:val="baseline"/>
              <w:rPr>
                <w:rFonts w:ascii="宋体" w:hAnsi="宋体" w:cs="Times New Roman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hint="eastAsia"/>
                <w:sz w:val="20"/>
                <w:szCs w:val="20"/>
              </w:rPr>
              <w:t>立项阶段</w:t>
            </w:r>
            <w:r w:rsidR="0018710B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567E99">
              <w:rPr>
                <w:rFonts w:ascii="宋体" w:hAnsi="宋体"/>
                <w:sz w:val="20"/>
                <w:szCs w:val="20"/>
              </w:rPr>
              <w:t xml:space="preserve">  </w:t>
            </w:r>
            <w:r w:rsidR="0018710B">
              <w:rPr>
                <w:rFonts w:ascii="宋体" w:hAnsi="宋体"/>
                <w:sz w:val="20"/>
                <w:szCs w:val="20"/>
              </w:rPr>
              <w:t xml:space="preserve"> </w:t>
            </w:r>
            <w:r w:rsidR="0018710B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hint="eastAsia"/>
                <w:sz w:val="20"/>
                <w:szCs w:val="20"/>
              </w:rPr>
              <w:t xml:space="preserve"> 候选分子优化阶段   </w:t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hAnsi="宋体" w:hint="eastAsia"/>
                <w:sz w:val="20"/>
                <w:szCs w:val="20"/>
              </w:rPr>
              <w:t>已获得候选分子</w:t>
            </w:r>
            <w:bookmarkStart w:id="5" w:name="OLE_LINK43"/>
            <w:bookmarkStart w:id="6" w:name="OLE_LINK44"/>
            <w:r w:rsidR="0018710B">
              <w:rPr>
                <w:rFonts w:ascii="宋体" w:hAnsi="宋体" w:cs="Arial"/>
                <w:color w:val="333333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fldChar w:fldCharType="separate"/>
            </w:r>
            <w:r>
              <w:fldChar w:fldCharType="end"/>
            </w:r>
            <w:r>
              <w:rPr>
                <w:rFonts w:ascii="宋体" w:hAnsi="宋体" w:hint="eastAsia"/>
                <w:sz w:val="20"/>
                <w:szCs w:val="20"/>
              </w:rPr>
              <w:t>CMC阶段</w:t>
            </w:r>
            <w:r w:rsidR="00567E99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fldChar w:fldCharType="separate"/>
            </w:r>
            <w:r>
              <w:fldChar w:fldCharType="end"/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  <w:bookmarkEnd w:id="5"/>
            <w:bookmarkEnd w:id="6"/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separate"/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end"/>
            </w:r>
          </w:p>
          <w:p w14:paraId="380C9FBE" w14:textId="5D814270" w:rsidR="00CF2B85" w:rsidRDefault="0018710B">
            <w:pPr>
              <w:pStyle w:val="af1"/>
              <w:spacing w:before="0" w:beforeAutospacing="0" w:after="0" w:afterAutospacing="0"/>
              <w:rPr>
                <w:rFonts w:ascii="宋体" w:eastAsia="宋体" w:hAnsi="宋体" w:cs="Arial"/>
                <w:b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10、药理毒理</w:t>
            </w:r>
            <w:r w:rsidR="00CF2B85"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评价用途</w:t>
            </w:r>
            <w:r w:rsidR="00CF2B85">
              <w:rPr>
                <w:rFonts w:ascii="宋体" w:hAnsi="宋体" w:cs="Arial" w:hint="eastAsia"/>
                <w:b/>
                <w:iCs/>
                <w:color w:val="E3302C"/>
                <w:sz w:val="20"/>
                <w:szCs w:val="20"/>
                <w:bdr w:val="none" w:sz="0" w:space="0" w:color="auto" w:frame="1"/>
              </w:rPr>
              <w:t>*</w:t>
            </w:r>
            <w:r w:rsidR="00CF2B85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：</w:t>
            </w:r>
            <w:r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多选）</w:t>
            </w:r>
          </w:p>
          <w:p w14:paraId="575919C2" w14:textId="13006A45" w:rsidR="00CF2B85" w:rsidRPr="0018710B" w:rsidRDefault="00CF2B85" w:rsidP="0018710B">
            <w:pPr>
              <w:widowControl/>
              <w:jc w:val="left"/>
              <w:textAlignment w:val="baseline"/>
              <w:rPr>
                <w:rFonts w:ascii="宋体" w:hAnsi="宋体" w:cs="Times New Roman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t>早期成药性评估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</w:t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eastAsia="宋体" w:hAnsi="宋体" w:hint="eastAsia"/>
                <w:sz w:val="20"/>
                <w:szCs w:val="20"/>
              </w:rPr>
              <w:t>申报</w:t>
            </w:r>
            <w:r w:rsidR="00567E99">
              <w:rPr>
                <w:rFonts w:ascii="宋体" w:eastAsia="宋体" w:hAnsi="宋体" w:hint="eastAsia"/>
                <w:sz w:val="20"/>
                <w:szCs w:val="20"/>
              </w:rPr>
              <w:t xml:space="preserve">NMPA </w:t>
            </w:r>
            <w:r w:rsidR="00567E99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="0018710B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申报FDA     </w:t>
            </w:r>
            <w:r w:rsidR="0018710B"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710B"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 w:rsidR="0018710B"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="0018710B">
              <w:rPr>
                <w:rFonts w:ascii="宋体" w:eastAsia="宋体" w:hAnsi="宋体" w:hint="eastAsia"/>
                <w:sz w:val="20"/>
                <w:szCs w:val="20"/>
              </w:rPr>
              <w:t>申报E</w:t>
            </w:r>
            <w:r w:rsidR="0018710B">
              <w:rPr>
                <w:rFonts w:ascii="宋体" w:eastAsia="宋体" w:hAnsi="宋体"/>
                <w:sz w:val="20"/>
                <w:szCs w:val="20"/>
              </w:rPr>
              <w:t>MA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</w:t>
            </w:r>
            <w:r w:rsidR="00567E99">
              <w:rPr>
                <w:rFonts w:ascii="宋体" w:eastAsia="宋体" w:hAnsi="宋体"/>
                <w:sz w:val="20"/>
                <w:szCs w:val="20"/>
              </w:rPr>
              <w:t xml:space="preserve">   </w:t>
            </w:r>
            <w:r w:rsidR="0018710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710B">
              <w:rPr>
                <w:rFonts w:ascii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fldChar w:fldCharType="separate"/>
            </w:r>
            <w:r w:rsidR="0018710B">
              <w:fldChar w:fldCharType="end"/>
            </w:r>
            <w:r w:rsidR="0018710B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  <w:r w:rsidR="0018710B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18710B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instrText xml:space="preserve"> FORMTEXT </w:instrText>
            </w:r>
            <w:r w:rsidR="0018710B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</w:r>
            <w:r w:rsidR="0018710B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separate"/>
            </w:r>
            <w:r w:rsidR="0018710B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18710B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18710B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18710B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18710B">
              <w:rPr>
                <w:rFonts w:ascii="宋体" w:hAnsi="Cambria Math" w:cs="Cambria Math"/>
                <w:b/>
                <w:bCs/>
                <w:noProof/>
                <w:sz w:val="20"/>
                <w:szCs w:val="20"/>
                <w:u w:val="single"/>
                <w:shd w:val="pct15" w:color="auto" w:fill="FFFFFF"/>
              </w:rPr>
              <w:t> </w:t>
            </w:r>
            <w:r w:rsidR="0018710B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fldChar w:fldCharType="end"/>
            </w:r>
          </w:p>
          <w:p w14:paraId="103E15B3" w14:textId="2F7D49B7" w:rsidR="00CF2B85" w:rsidRDefault="0018710B">
            <w:pPr>
              <w:pStyle w:val="af1"/>
              <w:spacing w:before="0" w:beforeAutospacing="0" w:after="0" w:afterAutospacing="0"/>
              <w:rPr>
                <w:rFonts w:ascii="宋体" w:eastAsia="宋体" w:hAnsi="宋体" w:cs="Arial"/>
                <w:b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11、预</w:t>
            </w:r>
            <w:r w:rsidR="00CF2B85"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评价类型</w:t>
            </w:r>
            <w:r w:rsidR="00CF2B85">
              <w:rPr>
                <w:rFonts w:ascii="宋体" w:hAnsi="宋体" w:cs="Arial" w:hint="eastAsia"/>
                <w:b/>
                <w:iCs/>
                <w:color w:val="E3302C"/>
                <w:sz w:val="20"/>
                <w:szCs w:val="20"/>
                <w:bdr w:val="none" w:sz="0" w:space="0" w:color="auto" w:frame="1"/>
              </w:rPr>
              <w:t>*</w:t>
            </w:r>
            <w:r w:rsidR="00CF2B85">
              <w:rPr>
                <w:rFonts w:ascii="宋体" w:hAnsi="宋体" w:cs="Arial" w:hint="eastAsia"/>
                <w:b/>
                <w:color w:val="333333"/>
                <w:sz w:val="20"/>
                <w:szCs w:val="20"/>
              </w:rPr>
              <w:t>：（</w:t>
            </w:r>
            <w:r w:rsidR="00CF2B85">
              <w:rPr>
                <w:rFonts w:ascii="宋体" w:eastAsia="宋体" w:hAnsi="宋体" w:cs="Arial" w:hint="eastAsia"/>
                <w:b/>
                <w:color w:val="333333"/>
                <w:sz w:val="20"/>
                <w:szCs w:val="20"/>
              </w:rPr>
              <w:t>多选）</w:t>
            </w:r>
          </w:p>
          <w:p w14:paraId="38D32EEC" w14:textId="0CDD3312" w:rsidR="00CF2B85" w:rsidRDefault="00CF2B85">
            <w:pPr>
              <w:pStyle w:val="af1"/>
              <w:spacing w:before="0" w:beforeAutospacing="0" w:after="0" w:afterAutospacing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Pr="00B14E8B">
              <w:rPr>
                <w:rFonts w:ascii="宋体" w:eastAsia="宋体" w:hAnsi="宋体" w:hint="eastAsia"/>
                <w:sz w:val="20"/>
                <w:szCs w:val="20"/>
              </w:rPr>
              <w:t xml:space="preserve">PK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</w:t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="0018710B">
              <w:rPr>
                <w:rFonts w:ascii="宋体" w:eastAsia="宋体" w:hAnsi="宋体" w:hint="eastAsia"/>
                <w:sz w:val="20"/>
                <w:szCs w:val="20"/>
              </w:rPr>
              <w:t xml:space="preserve">PD     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安全性评价 </w:t>
            </w:r>
            <w:bookmarkStart w:id="7" w:name="OLE_LINK41"/>
            <w:bookmarkStart w:id="8" w:name="OLE_LINK42"/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bookmarkEnd w:id="7"/>
            <w:bookmarkEnd w:id="8"/>
          </w:p>
          <w:p w14:paraId="18BBE4BC" w14:textId="67C59958" w:rsidR="00CF2B85" w:rsidRDefault="0018710B">
            <w:pPr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12</w:t>
            </w:r>
            <w:r w:rsidR="00CF2B85">
              <w:rPr>
                <w:rFonts w:ascii="宋体" w:hAnsi="宋体" w:hint="eastAsia"/>
                <w:b/>
                <w:bCs/>
                <w:sz w:val="20"/>
                <w:szCs w:val="20"/>
              </w:rPr>
              <w:t>、项目需求时间</w:t>
            </w:r>
          </w:p>
          <w:p w14:paraId="7B42C155" w14:textId="4ABE259C" w:rsidR="00CF2B85" w:rsidRDefault="00CF2B85">
            <w:pPr>
              <w:pStyle w:val="af1"/>
              <w:spacing w:before="0" w:beforeAutospacing="0" w:after="0" w:afterAutospacing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 w:rsidR="0018710B" w:rsidRPr="0018710B">
              <w:rPr>
                <w:rFonts w:ascii="宋体" w:eastAsia="宋体" w:hAnsi="宋体" w:hint="eastAsia"/>
                <w:sz w:val="20"/>
                <w:szCs w:val="20"/>
              </w:rPr>
              <w:t>近三</w:t>
            </w:r>
            <w:r w:rsidRPr="0018710B">
              <w:rPr>
                <w:rFonts w:ascii="宋体" w:eastAsia="宋体" w:hAnsi="宋体" w:hint="eastAsia"/>
                <w:sz w:val="20"/>
                <w:szCs w:val="20"/>
              </w:rPr>
              <w:t>个月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</w:t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近半年       </w:t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近一年        </w:t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</w:r>
            <w:r w:rsidR="00CF72B2">
              <w:rPr>
                <w:rFonts w:ascii="宋体" w:eastAsia="宋体" w:hAnsi="宋体"/>
                <w:sz w:val="20"/>
                <w:szCs w:val="20"/>
                <w:shd w:val="pct15" w:color="auto" w:fill="FFFFFF"/>
              </w:rPr>
              <w:fldChar w:fldCharType="separate"/>
            </w:r>
            <w:r>
              <w:rPr>
                <w:rFonts w:ascii="宋体" w:eastAsia="宋体" w:hAnsi="宋体" w:hint="eastAsia"/>
                <w:sz w:val="20"/>
                <w:szCs w:val="20"/>
                <w:shd w:val="pct15" w:color="auto" w:fill="FFFFFF"/>
              </w:rPr>
              <w:fldChar w:fldCharType="end"/>
            </w:r>
            <w:r>
              <w:rPr>
                <w:rFonts w:ascii="宋体" w:eastAsia="宋体" w:hAnsi="宋体" w:hint="eastAsia"/>
                <w:sz w:val="20"/>
                <w:szCs w:val="20"/>
              </w:rPr>
              <w:t>不清楚</w:t>
            </w:r>
          </w:p>
          <w:p w14:paraId="4AFFCD31" w14:textId="57761BED" w:rsidR="00CF2B85" w:rsidRDefault="0018710B">
            <w:pPr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13</w:t>
            </w:r>
            <w:r w:rsidR="00F713E1">
              <w:rPr>
                <w:rFonts w:ascii="宋体" w:hAnsi="宋体" w:hint="eastAsia"/>
                <w:b/>
                <w:bCs/>
                <w:sz w:val="20"/>
                <w:szCs w:val="20"/>
              </w:rPr>
              <w:t>、早期药效数据简述</w:t>
            </w:r>
          </w:p>
          <w:p w14:paraId="41BF39C3" w14:textId="23EA4274" w:rsidR="003A04D3" w:rsidRPr="003A04D3" w:rsidRDefault="00CF2B85" w:rsidP="003A04D3">
            <w:pPr>
              <w:pStyle w:val="af1"/>
              <w:spacing w:before="0" w:beforeAutospacing="0" w:after="0" w:afterAutospacing="0"/>
              <w:rPr>
                <w:rFonts w:ascii="宋体" w:hAnsi="宋体"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</w:t>
            </w:r>
            <w:r w:rsidR="00F713E1"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（药效动物模型、种类</w:t>
            </w:r>
            <w:r w:rsidR="003A04D3" w:rsidRPr="003A04D3"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）</w:t>
            </w:r>
            <w:r w:rsidRPr="003A04D3">
              <w:rPr>
                <w:rFonts w:ascii="宋体" w:hAnsi="宋体" w:hint="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</w:t>
            </w:r>
            <w:r w:rsidR="003A04D3" w:rsidRPr="003A04D3">
              <w:rPr>
                <w:rFonts w:ascii="宋体" w:hAnsi="宋体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</w:t>
            </w:r>
            <w:r w:rsidRPr="003A04D3">
              <w:rPr>
                <w:rFonts w:ascii="宋体" w:hAnsi="宋体" w:hint="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</w:t>
            </w:r>
          </w:p>
          <w:p w14:paraId="628778F0" w14:textId="77777777" w:rsidR="00CF2B85" w:rsidRDefault="003A04D3" w:rsidP="003A04D3">
            <w:pPr>
              <w:pStyle w:val="af1"/>
              <w:spacing w:before="0" w:beforeAutospacing="0" w:after="0" w:afterAutospacing="0"/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                                    </w:t>
            </w:r>
            <w:r w:rsidR="00CF2B85"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</w:p>
          <w:p w14:paraId="743BBA9B" w14:textId="0F390335" w:rsidR="00F713E1" w:rsidRDefault="0018710B" w:rsidP="00F713E1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14</w:t>
            </w:r>
            <w:r w:rsidR="003F4520">
              <w:rPr>
                <w:rFonts w:ascii="宋体" w:hAnsi="宋体" w:hint="eastAsia"/>
                <w:b/>
                <w:bCs/>
                <w:sz w:val="20"/>
                <w:szCs w:val="20"/>
              </w:rPr>
              <w:t>、早期药代</w:t>
            </w:r>
            <w:r w:rsidR="00F713E1">
              <w:rPr>
                <w:rFonts w:ascii="宋体" w:hAnsi="宋体" w:hint="eastAsia"/>
                <w:b/>
                <w:bCs/>
                <w:sz w:val="20"/>
                <w:szCs w:val="20"/>
              </w:rPr>
              <w:t>数据简述</w:t>
            </w:r>
          </w:p>
          <w:p w14:paraId="464D7E1C" w14:textId="749F541B" w:rsidR="00F713E1" w:rsidRPr="003A04D3" w:rsidRDefault="00B14E8B" w:rsidP="00B14E8B">
            <w:pPr>
              <w:pStyle w:val="af1"/>
              <w:spacing w:before="0" w:beforeAutospacing="0" w:after="0" w:afterAutospacing="0"/>
              <w:rPr>
                <w:rFonts w:ascii="宋体" w:hAnsi="宋体"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</w:t>
            </w:r>
            <w:r w:rsidR="00F713E1"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（相关种属，药代参数</w:t>
            </w:r>
            <w:r w:rsidR="00F713E1" w:rsidRPr="003A04D3">
              <w:rPr>
                <w:rFonts w:asciiTheme="minorEastAsia" w:eastAsiaTheme="minorEastAsia" w:hAnsiTheme="minorEastAsia" w:hint="eastAsia"/>
                <w:bCs/>
                <w:sz w:val="20"/>
                <w:szCs w:val="20"/>
                <w:highlight w:val="yellow"/>
                <w:u w:val="single"/>
                <w:shd w:val="pct15" w:color="auto" w:fill="FFFFFF"/>
              </w:rPr>
              <w:t>）</w:t>
            </w:r>
            <w:r w:rsidR="00F713E1" w:rsidRPr="003A04D3">
              <w:rPr>
                <w:rFonts w:ascii="宋体" w:hAnsi="宋体" w:hint="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</w:t>
            </w:r>
            <w:r w:rsidR="00F713E1" w:rsidRPr="003A04D3">
              <w:rPr>
                <w:rFonts w:ascii="宋体" w:hAnsi="宋体"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</w:t>
            </w:r>
            <w:r w:rsidR="00F713E1" w:rsidRPr="003A04D3">
              <w:rPr>
                <w:rFonts w:ascii="宋体" w:hAnsi="宋体" w:hint="eastAsia"/>
                <w:bCs/>
                <w:sz w:val="20"/>
                <w:szCs w:val="20"/>
                <w:u w:val="single"/>
                <w:shd w:val="pct15" w:color="auto" w:fill="FFFFFF"/>
              </w:rPr>
              <w:t xml:space="preserve">       </w:t>
            </w:r>
          </w:p>
          <w:p w14:paraId="526FBF9E" w14:textId="26124C66" w:rsidR="00F713E1" w:rsidRPr="00B14E8B" w:rsidRDefault="00F713E1" w:rsidP="003A04D3">
            <w:pPr>
              <w:pStyle w:val="af1"/>
              <w:spacing w:before="0" w:beforeAutospacing="0" w:after="0" w:afterAutospacing="0"/>
              <w:rPr>
                <w:rFonts w:ascii="宋体" w:eastAsiaTheme="minorEastAsia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                                                                             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 xml:space="preserve">   </w:t>
            </w:r>
          </w:p>
        </w:tc>
      </w:tr>
    </w:tbl>
    <w:p w14:paraId="38309FB9" w14:textId="77777777" w:rsidR="00EA138B" w:rsidRPr="003F4520" w:rsidRDefault="00EA138B" w:rsidP="00CF2B85"/>
    <w:sectPr w:rsidR="00EA138B" w:rsidRPr="003F4520" w:rsidSect="00CF2B85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800" w:bottom="1440" w:left="1800" w:header="504" w:footer="28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BA55" w14:textId="77777777" w:rsidR="00E51723" w:rsidRDefault="00E51723" w:rsidP="003A0A04">
      <w:r>
        <w:separator/>
      </w:r>
    </w:p>
  </w:endnote>
  <w:endnote w:type="continuationSeparator" w:id="0">
    <w:p w14:paraId="56644389" w14:textId="77777777" w:rsidR="00E51723" w:rsidRDefault="00E51723" w:rsidP="003A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F7AD" w14:textId="07E95F28" w:rsidR="002074C5" w:rsidRPr="00323EFD" w:rsidRDefault="002074C5" w:rsidP="001565CD">
    <w:pPr>
      <w:pStyle w:val="ac"/>
      <w:framePr w:wrap="none" w:vAnchor="text" w:hAnchor="page" w:x="6007" w:y="-395"/>
      <w:rPr>
        <w:rStyle w:val="af"/>
        <w:rFonts w:ascii="Arial" w:hAnsi="Arial" w:cs="Arial"/>
        <w:sz w:val="21"/>
        <w:szCs w:val="21"/>
      </w:rPr>
    </w:pPr>
    <w:r w:rsidRPr="00323EFD">
      <w:rPr>
        <w:rStyle w:val="af"/>
        <w:rFonts w:ascii="Arial" w:hAnsi="Arial" w:cs="Arial"/>
        <w:sz w:val="21"/>
        <w:szCs w:val="21"/>
      </w:rPr>
      <w:fldChar w:fldCharType="begin"/>
    </w:r>
    <w:r w:rsidRPr="00323EFD">
      <w:rPr>
        <w:rStyle w:val="af"/>
        <w:rFonts w:ascii="Arial" w:hAnsi="Arial" w:cs="Arial"/>
        <w:sz w:val="21"/>
        <w:szCs w:val="21"/>
      </w:rPr>
      <w:instrText xml:space="preserve">PAGE  </w:instrText>
    </w:r>
    <w:r w:rsidRPr="00323EFD">
      <w:rPr>
        <w:rStyle w:val="af"/>
        <w:rFonts w:ascii="Arial" w:hAnsi="Arial" w:cs="Arial"/>
        <w:sz w:val="21"/>
        <w:szCs w:val="21"/>
      </w:rPr>
      <w:fldChar w:fldCharType="separate"/>
    </w:r>
    <w:r w:rsidR="00CF72B2">
      <w:rPr>
        <w:rStyle w:val="af"/>
        <w:rFonts w:ascii="Arial" w:hAnsi="Arial" w:cs="Arial"/>
        <w:noProof/>
        <w:sz w:val="21"/>
        <w:szCs w:val="21"/>
      </w:rPr>
      <w:t>2</w:t>
    </w:r>
    <w:r w:rsidRPr="00323EFD">
      <w:rPr>
        <w:rStyle w:val="af"/>
        <w:rFonts w:ascii="Arial" w:hAnsi="Arial" w:cs="Arial"/>
        <w:sz w:val="21"/>
        <w:szCs w:val="21"/>
      </w:rPr>
      <w:fldChar w:fldCharType="end"/>
    </w:r>
  </w:p>
  <w:p w14:paraId="42016ABC" w14:textId="6A533362" w:rsidR="00D10C78" w:rsidRDefault="006A6BDC">
    <w:pPr>
      <w:pStyle w:val="ac"/>
    </w:pPr>
    <w:r>
      <w:rPr>
        <w:noProof/>
      </w:rPr>
      <w:drawing>
        <wp:inline distT="0" distB="0" distL="0" distR="0" wp14:anchorId="14E7390E" wp14:editId="4CD2BD83">
          <wp:extent cx="5486400" cy="5435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南京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679E" w14:textId="77777777" w:rsidR="00E51723" w:rsidRDefault="00E51723" w:rsidP="003A0A04">
      <w:r>
        <w:separator/>
      </w:r>
    </w:p>
  </w:footnote>
  <w:footnote w:type="continuationSeparator" w:id="0">
    <w:p w14:paraId="3F01A2AD" w14:textId="77777777" w:rsidR="00E51723" w:rsidRDefault="00E51723" w:rsidP="003A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6922" w14:textId="5EF91401" w:rsidR="00C15BA2" w:rsidRDefault="00CF72B2">
    <w:pPr>
      <w:pStyle w:val="aa"/>
    </w:pPr>
    <w:r>
      <w:rPr>
        <w:noProof/>
      </w:rPr>
      <w:pict w14:anchorId="7F00DB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5751" o:spid="_x0000_s2052" type="#_x0000_t136" style="position:absolute;left:0;text-align:left;margin-left:0;margin-top:0;width:507.6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ED74" w14:textId="27060CB0" w:rsidR="00D10C78" w:rsidRDefault="00CF72B2" w:rsidP="00C775D2">
    <w:pPr>
      <w:pStyle w:val="aa"/>
      <w:jc w:val="both"/>
    </w:pPr>
    <w:r>
      <w:rPr>
        <w:noProof/>
      </w:rPr>
      <w:pict w14:anchorId="74DF6F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5752" o:spid="_x0000_s2053" type="#_x0000_t136" style="position:absolute;left:0;text-align:left;margin-left:0;margin-top:0;width:507.6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ONFIDENTIAL"/>
          <w10:wrap anchorx="margin" anchory="margin"/>
        </v:shape>
      </w:pict>
    </w:r>
    <w:r w:rsidR="00D915FC">
      <w:rPr>
        <w:noProof/>
      </w:rPr>
      <w:drawing>
        <wp:inline distT="0" distB="0" distL="0" distR="0" wp14:anchorId="4DC73CDB" wp14:editId="66EB9A01">
          <wp:extent cx="5486400" cy="543560"/>
          <wp:effectExtent l="0" t="0" r="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345678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E9D3" w14:textId="2DAED3F4" w:rsidR="00C15BA2" w:rsidRDefault="00CF72B2">
    <w:pPr>
      <w:pStyle w:val="aa"/>
    </w:pPr>
    <w:r>
      <w:rPr>
        <w:noProof/>
      </w:rPr>
      <w:pict w14:anchorId="43FEC9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5750" o:spid="_x0000_s2051" type="#_x0000_t136" style="position:absolute;left:0;text-align:left;margin-left:0;margin-top:0;width:507.6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EE8"/>
    <w:multiLevelType w:val="hybridMultilevel"/>
    <w:tmpl w:val="B4FE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D"/>
    <w:rsid w:val="00003B4C"/>
    <w:rsid w:val="00004C83"/>
    <w:rsid w:val="00020969"/>
    <w:rsid w:val="000521D7"/>
    <w:rsid w:val="00067104"/>
    <w:rsid w:val="00084964"/>
    <w:rsid w:val="0009283C"/>
    <w:rsid w:val="000C49FE"/>
    <w:rsid w:val="000C7906"/>
    <w:rsid w:val="000E6695"/>
    <w:rsid w:val="00103954"/>
    <w:rsid w:val="001133D7"/>
    <w:rsid w:val="001464A9"/>
    <w:rsid w:val="001553BC"/>
    <w:rsid w:val="001565CD"/>
    <w:rsid w:val="00171459"/>
    <w:rsid w:val="0018710B"/>
    <w:rsid w:val="00192468"/>
    <w:rsid w:val="0019322D"/>
    <w:rsid w:val="001A180C"/>
    <w:rsid w:val="001B2724"/>
    <w:rsid w:val="001C146E"/>
    <w:rsid w:val="001C7ECE"/>
    <w:rsid w:val="001D1753"/>
    <w:rsid w:val="001E0C58"/>
    <w:rsid w:val="002074C5"/>
    <w:rsid w:val="00213CC6"/>
    <w:rsid w:val="00232736"/>
    <w:rsid w:val="00232D6A"/>
    <w:rsid w:val="0023569D"/>
    <w:rsid w:val="0027209C"/>
    <w:rsid w:val="00276295"/>
    <w:rsid w:val="00277D13"/>
    <w:rsid w:val="002A7528"/>
    <w:rsid w:val="003026E2"/>
    <w:rsid w:val="00313F55"/>
    <w:rsid w:val="00351F2B"/>
    <w:rsid w:val="00365C5B"/>
    <w:rsid w:val="0037686C"/>
    <w:rsid w:val="003A04D3"/>
    <w:rsid w:val="003A0A04"/>
    <w:rsid w:val="003A39F2"/>
    <w:rsid w:val="003A592E"/>
    <w:rsid w:val="003D4374"/>
    <w:rsid w:val="003D5B6A"/>
    <w:rsid w:val="003D6E3C"/>
    <w:rsid w:val="003E5B80"/>
    <w:rsid w:val="003F4520"/>
    <w:rsid w:val="0041507E"/>
    <w:rsid w:val="00437800"/>
    <w:rsid w:val="004516F0"/>
    <w:rsid w:val="0047127A"/>
    <w:rsid w:val="004766BF"/>
    <w:rsid w:val="0049609E"/>
    <w:rsid w:val="004A6424"/>
    <w:rsid w:val="004B1FFC"/>
    <w:rsid w:val="004B6B83"/>
    <w:rsid w:val="004C7971"/>
    <w:rsid w:val="004E3439"/>
    <w:rsid w:val="004E5F90"/>
    <w:rsid w:val="00514668"/>
    <w:rsid w:val="0052267C"/>
    <w:rsid w:val="00537D74"/>
    <w:rsid w:val="0054154E"/>
    <w:rsid w:val="00567E99"/>
    <w:rsid w:val="00573ECE"/>
    <w:rsid w:val="005774DF"/>
    <w:rsid w:val="00586648"/>
    <w:rsid w:val="005A70A5"/>
    <w:rsid w:val="005B27DE"/>
    <w:rsid w:val="005C137A"/>
    <w:rsid w:val="005D0997"/>
    <w:rsid w:val="005D58E2"/>
    <w:rsid w:val="005E676E"/>
    <w:rsid w:val="006269C1"/>
    <w:rsid w:val="00634156"/>
    <w:rsid w:val="006521FD"/>
    <w:rsid w:val="00655DD4"/>
    <w:rsid w:val="00657289"/>
    <w:rsid w:val="006A6BDC"/>
    <w:rsid w:val="006D2517"/>
    <w:rsid w:val="006E47C1"/>
    <w:rsid w:val="007059D2"/>
    <w:rsid w:val="0071702A"/>
    <w:rsid w:val="00720DCA"/>
    <w:rsid w:val="007332AC"/>
    <w:rsid w:val="00746C3A"/>
    <w:rsid w:val="00753654"/>
    <w:rsid w:val="00760661"/>
    <w:rsid w:val="00796326"/>
    <w:rsid w:val="007A3B9C"/>
    <w:rsid w:val="0085133F"/>
    <w:rsid w:val="00863024"/>
    <w:rsid w:val="008711F9"/>
    <w:rsid w:val="008B5729"/>
    <w:rsid w:val="008C53E0"/>
    <w:rsid w:val="00954E67"/>
    <w:rsid w:val="00972B7E"/>
    <w:rsid w:val="00977C13"/>
    <w:rsid w:val="009B020F"/>
    <w:rsid w:val="009B25F1"/>
    <w:rsid w:val="009C4082"/>
    <w:rsid w:val="009D217D"/>
    <w:rsid w:val="009D3050"/>
    <w:rsid w:val="009D4374"/>
    <w:rsid w:val="009E1A06"/>
    <w:rsid w:val="00A20999"/>
    <w:rsid w:val="00A22597"/>
    <w:rsid w:val="00A26CE6"/>
    <w:rsid w:val="00A36A08"/>
    <w:rsid w:val="00A42407"/>
    <w:rsid w:val="00A47854"/>
    <w:rsid w:val="00A5512D"/>
    <w:rsid w:val="00A60CB6"/>
    <w:rsid w:val="00AE01BA"/>
    <w:rsid w:val="00AE2906"/>
    <w:rsid w:val="00AE794D"/>
    <w:rsid w:val="00B042DC"/>
    <w:rsid w:val="00B14E8B"/>
    <w:rsid w:val="00B401C9"/>
    <w:rsid w:val="00B4177F"/>
    <w:rsid w:val="00B42869"/>
    <w:rsid w:val="00B57545"/>
    <w:rsid w:val="00B61C4B"/>
    <w:rsid w:val="00B73150"/>
    <w:rsid w:val="00B863A9"/>
    <w:rsid w:val="00B87566"/>
    <w:rsid w:val="00BA58CC"/>
    <w:rsid w:val="00BA6CC9"/>
    <w:rsid w:val="00BF7EA7"/>
    <w:rsid w:val="00C13D88"/>
    <w:rsid w:val="00C142DF"/>
    <w:rsid w:val="00C15BA2"/>
    <w:rsid w:val="00C263E8"/>
    <w:rsid w:val="00C35D09"/>
    <w:rsid w:val="00C43A3E"/>
    <w:rsid w:val="00C551A4"/>
    <w:rsid w:val="00C775D2"/>
    <w:rsid w:val="00C8317E"/>
    <w:rsid w:val="00C97C39"/>
    <w:rsid w:val="00C97DAD"/>
    <w:rsid w:val="00CA2AC1"/>
    <w:rsid w:val="00CA743D"/>
    <w:rsid w:val="00CC59A0"/>
    <w:rsid w:val="00CD2267"/>
    <w:rsid w:val="00CD3884"/>
    <w:rsid w:val="00CD56D5"/>
    <w:rsid w:val="00CD7786"/>
    <w:rsid w:val="00CF1B63"/>
    <w:rsid w:val="00CF2B85"/>
    <w:rsid w:val="00CF72B2"/>
    <w:rsid w:val="00D025AC"/>
    <w:rsid w:val="00D02EE4"/>
    <w:rsid w:val="00D10C78"/>
    <w:rsid w:val="00D23C36"/>
    <w:rsid w:val="00D26A04"/>
    <w:rsid w:val="00D320B3"/>
    <w:rsid w:val="00D4308A"/>
    <w:rsid w:val="00D5049F"/>
    <w:rsid w:val="00D51C3D"/>
    <w:rsid w:val="00D85888"/>
    <w:rsid w:val="00D910A5"/>
    <w:rsid w:val="00D915FC"/>
    <w:rsid w:val="00D91C4A"/>
    <w:rsid w:val="00D94F61"/>
    <w:rsid w:val="00DA20F7"/>
    <w:rsid w:val="00DB0D1F"/>
    <w:rsid w:val="00DB67F5"/>
    <w:rsid w:val="00DD49DF"/>
    <w:rsid w:val="00E0404A"/>
    <w:rsid w:val="00E36878"/>
    <w:rsid w:val="00E51723"/>
    <w:rsid w:val="00E6518A"/>
    <w:rsid w:val="00E655E6"/>
    <w:rsid w:val="00E847DE"/>
    <w:rsid w:val="00E909FE"/>
    <w:rsid w:val="00EA138B"/>
    <w:rsid w:val="00EC253A"/>
    <w:rsid w:val="00EC7B2F"/>
    <w:rsid w:val="00ED510D"/>
    <w:rsid w:val="00ED6D89"/>
    <w:rsid w:val="00F02ED0"/>
    <w:rsid w:val="00F33E37"/>
    <w:rsid w:val="00F50CE3"/>
    <w:rsid w:val="00F565D5"/>
    <w:rsid w:val="00F655A0"/>
    <w:rsid w:val="00F713E1"/>
    <w:rsid w:val="00F743EA"/>
    <w:rsid w:val="00FC59B9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21D8BB5"/>
  <w15:chartTrackingRefBased/>
  <w15:docId w15:val="{418DA597-CD63-4F3D-A809-CD354A8A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semiHidden/>
    <w:unhideWhenUsed/>
    <w:qFormat/>
    <w:rsid w:val="00CF2B85"/>
    <w:pPr>
      <w:keepNext/>
      <w:widowControl/>
      <w:jc w:val="left"/>
      <w:outlineLvl w:val="2"/>
    </w:pPr>
    <w:rPr>
      <w:rFonts w:ascii="Times New Roman" w:eastAsia="Times New Roman" w:hAnsi="Times New Roman" w:cs="Times New Roman"/>
      <w:kern w:val="0"/>
      <w:sz w:val="3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38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D3884"/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semiHidden/>
    <w:rsid w:val="00CD38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D3884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CD388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388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D388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51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D510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A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A0A04"/>
    <w:rPr>
      <w:sz w:val="18"/>
      <w:szCs w:val="18"/>
    </w:rPr>
  </w:style>
  <w:style w:type="paragraph" w:styleId="ae">
    <w:name w:val="List Paragraph"/>
    <w:basedOn w:val="a"/>
    <w:uiPriority w:val="34"/>
    <w:qFormat/>
    <w:rsid w:val="00AE2906"/>
    <w:pPr>
      <w:widowControl/>
      <w:ind w:firstLine="420"/>
    </w:pPr>
    <w:rPr>
      <w:rFonts w:ascii="Calibri" w:hAnsi="Calibri" w:cs="Times New Roman"/>
      <w:kern w:val="0"/>
      <w:szCs w:val="21"/>
      <w:lang w:eastAsia="en-US"/>
    </w:rPr>
  </w:style>
  <w:style w:type="character" w:styleId="af">
    <w:name w:val="page number"/>
    <w:basedOn w:val="a0"/>
    <w:uiPriority w:val="99"/>
    <w:semiHidden/>
    <w:unhideWhenUsed/>
    <w:rsid w:val="002074C5"/>
  </w:style>
  <w:style w:type="character" w:customStyle="1" w:styleId="30">
    <w:name w:val="标题 3 字符"/>
    <w:basedOn w:val="a0"/>
    <w:link w:val="3"/>
    <w:semiHidden/>
    <w:rsid w:val="00CF2B85"/>
    <w:rPr>
      <w:rFonts w:ascii="Times New Roman" w:eastAsia="Times New Roman" w:hAnsi="Times New Roman" w:cs="Times New Roman"/>
      <w:kern w:val="0"/>
      <w:sz w:val="32"/>
      <w:szCs w:val="24"/>
      <w:lang w:eastAsia="en-US"/>
    </w:rPr>
  </w:style>
  <w:style w:type="character" w:styleId="af0">
    <w:name w:val="Hyperlink"/>
    <w:semiHidden/>
    <w:unhideWhenUsed/>
    <w:rsid w:val="00CF2B85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CF2B8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d@genscriptprobi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Wang</dc:creator>
  <cp:keywords/>
  <dc:description/>
  <cp:lastModifiedBy>Jingru Zhu</cp:lastModifiedBy>
  <cp:revision>8</cp:revision>
  <dcterms:created xsi:type="dcterms:W3CDTF">2021-02-01T06:02:00Z</dcterms:created>
  <dcterms:modified xsi:type="dcterms:W3CDTF">2022-05-06T08:15:00Z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soItQxU7gb-2020/10/29-2020/11/3-limin4-limin4-1-1-1-2</vt:lpwstr>
  </property>
  <property fmtid="{D5CDD505-2E9C-101B-9397-08002B2CF9AE}" pid="3" name="DoWaterPrint">
    <vt:lpwstr>WordArt 11</vt:lpwstr>
  </property>
  <property fmtid="{D5CDD505-2E9C-101B-9397-08002B2CF9AE}" pid="4" name="CurrentLevel">
    <vt:lpwstr>1</vt:lpwstr>
  </property>
  <property fmtid="{D5CDD505-2E9C-101B-9397-08002B2CF9AE}" pid="5" name="TopLevel">
    <vt:lpwstr>1</vt:lpwstr>
  </property>
</Properties>
</file>