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0" w:rsidRPr="00D77F51" w:rsidRDefault="00AA2862" w:rsidP="001F7A30">
      <w:pPr>
        <w:pStyle w:val="Default"/>
        <w:jc w:val="center"/>
        <w:rPr>
          <w:rFonts w:ascii="微软雅黑" w:eastAsia="微软雅黑" w:hAnsi="微软雅黑" w:cs="Arial Unicode MS"/>
          <w:b/>
          <w:color w:val="006600"/>
          <w:kern w:val="2"/>
          <w:sz w:val="32"/>
          <w:szCs w:val="32"/>
        </w:rPr>
      </w:pPr>
      <w:r>
        <w:rPr>
          <w:rFonts w:ascii="微软雅黑" w:eastAsia="微软雅黑" w:hAnsi="微软雅黑" w:cs="Arial Unicode MS" w:hint="eastAsia"/>
          <w:b/>
          <w:color w:val="006600"/>
          <w:kern w:val="2"/>
          <w:sz w:val="32"/>
          <w:szCs w:val="32"/>
        </w:rPr>
        <w:t>稳定</w:t>
      </w:r>
      <w:r w:rsidR="001F7A30" w:rsidRPr="00D77F51">
        <w:rPr>
          <w:rFonts w:ascii="微软雅黑" w:eastAsia="微软雅黑" w:hAnsi="微软雅黑" w:cs="Arial Unicode MS" w:hint="eastAsia"/>
          <w:b/>
          <w:color w:val="006600"/>
          <w:kern w:val="2"/>
          <w:sz w:val="32"/>
          <w:szCs w:val="32"/>
        </w:rPr>
        <w:t>细胞系构建询价表</w:t>
      </w:r>
    </w:p>
    <w:p w:rsidR="001F7A30" w:rsidRPr="00D77F51" w:rsidRDefault="001F7A30" w:rsidP="001F7A30">
      <w:pPr>
        <w:pStyle w:val="Default"/>
        <w:jc w:val="center"/>
        <w:rPr>
          <w:rFonts w:ascii="微软雅黑" w:eastAsia="微软雅黑" w:hAnsi="微软雅黑" w:cs="Arial Unicode MS"/>
          <w:b/>
          <w:color w:val="006600"/>
          <w:kern w:val="2"/>
          <w:sz w:val="32"/>
          <w:szCs w:val="32"/>
        </w:rPr>
      </w:pPr>
      <w:r w:rsidRPr="00D77F51">
        <w:rPr>
          <w:rFonts w:ascii="微软雅黑" w:eastAsia="微软雅黑" w:hAnsi="微软雅黑" w:cs="Arial Unicode MS"/>
          <w:b/>
          <w:color w:val="006600"/>
          <w:sz w:val="32"/>
          <w:szCs w:val="32"/>
        </w:rPr>
        <w:t>(SC1</w:t>
      </w:r>
      <w:r w:rsidR="00AA2862">
        <w:rPr>
          <w:rFonts w:ascii="微软雅黑" w:eastAsia="微软雅黑" w:hAnsi="微软雅黑" w:cs="Arial Unicode MS"/>
          <w:b/>
          <w:color w:val="006600"/>
          <w:sz w:val="32"/>
          <w:szCs w:val="32"/>
        </w:rPr>
        <w:t>993</w:t>
      </w:r>
      <w:r w:rsidRPr="00D77F51">
        <w:rPr>
          <w:rFonts w:ascii="微软雅黑" w:eastAsia="微软雅黑" w:hAnsi="微软雅黑" w:cs="Arial Unicode MS"/>
          <w:b/>
          <w:color w:val="006600"/>
          <w:sz w:val="32"/>
          <w:szCs w:val="32"/>
        </w:rPr>
        <w:t>)</w:t>
      </w:r>
    </w:p>
    <w:p w:rsidR="001F7A30" w:rsidRPr="00D77F51" w:rsidRDefault="001F7A30" w:rsidP="001F7A30">
      <w:pPr>
        <w:spacing w:after="0"/>
        <w:jc w:val="left"/>
        <w:rPr>
          <w:rFonts w:ascii="Arial" w:hAnsi="Arial"/>
          <w:b/>
          <w:bCs/>
          <w:iCs/>
          <w:color w:val="467496"/>
          <w:sz w:val="21"/>
        </w:rPr>
      </w:pPr>
      <w:r w:rsidRPr="00D77F51">
        <w:rPr>
          <w:rFonts w:ascii="Arial" w:hAnsi="Arial" w:hint="eastAsia"/>
          <w:b/>
          <w:bCs/>
          <w:iCs/>
          <w:color w:val="467496"/>
          <w:sz w:val="21"/>
        </w:rPr>
        <w:t>说明</w:t>
      </w:r>
    </w:p>
    <w:tbl>
      <w:tblPr>
        <w:tblpPr w:leftFromText="180" w:rightFromText="180" w:vertAnchor="text" w:horzAnchor="margin" w:tblpY="120"/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1F7A30" w:rsidRPr="00D77F51">
        <w:trPr>
          <w:trHeight w:val="640"/>
        </w:trPr>
        <w:tc>
          <w:tcPr>
            <w:tcW w:w="10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F7A30" w:rsidRPr="00D77F51" w:rsidRDefault="001F7A30" w:rsidP="001F7A30">
            <w:pPr>
              <w:widowControl/>
              <w:spacing w:after="0" w:line="240" w:lineRule="auto"/>
              <w:contextualSpacing/>
              <w:jc w:val="left"/>
              <w:rPr>
                <w:rStyle w:val="Hyperlink"/>
                <w:rFonts w:ascii="Arial" w:hAnsi="Arial"/>
                <w:b/>
                <w:bCs/>
                <w:color w:val="auto"/>
                <w:sz w:val="18"/>
                <w:u w:val="none"/>
              </w:rPr>
            </w:pPr>
            <w:r w:rsidRPr="00D77F51">
              <w:rPr>
                <w:rFonts w:ascii="Arial" w:hAnsi="Arial" w:hint="eastAsia"/>
                <w:b/>
                <w:bCs/>
                <w:sz w:val="18"/>
              </w:rPr>
              <w:t>1</w:t>
            </w:r>
            <w:r w:rsidRPr="00D77F51">
              <w:rPr>
                <w:rFonts w:ascii="Arial" w:hAnsi="Arial"/>
                <w:b/>
                <w:bCs/>
                <w:sz w:val="18"/>
              </w:rPr>
              <w:t xml:space="preserve">. </w:t>
            </w:r>
            <w:r w:rsidRPr="00D77F51">
              <w:rPr>
                <w:rFonts w:ascii="Arial" w:hAnsi="Arial" w:hint="eastAsia"/>
                <w:b/>
                <w:bCs/>
                <w:sz w:val="18"/>
              </w:rPr>
              <w:t>请完成以下信息并发送到邮箱</w:t>
            </w:r>
            <w:hyperlink r:id="rId8" w:history="1">
              <w:r w:rsidR="00AA2862" w:rsidRPr="00557CB7">
                <w:rPr>
                  <w:rStyle w:val="Hyperlink"/>
                  <w:rFonts w:ascii="Arial" w:hAnsi="Arial" w:hint="eastAsia"/>
                  <w:b/>
                  <w:bCs/>
                  <w:sz w:val="18"/>
                </w:rPr>
                <w:t>ProCell@genscript.com</w:t>
              </w:r>
            </w:hyperlink>
            <w:r w:rsidRPr="00D77F51">
              <w:rPr>
                <w:rStyle w:val="Hyperlink"/>
                <w:rFonts w:ascii="Arial" w:hAnsi="Arial" w:hint="eastAsia"/>
                <w:bCs/>
                <w:color w:val="auto"/>
                <w:sz w:val="18"/>
                <w:u w:val="none"/>
              </w:rPr>
              <w:t>；</w:t>
            </w:r>
          </w:p>
          <w:p w:rsidR="001F7A30" w:rsidRPr="00D77F51" w:rsidRDefault="00AA2862" w:rsidP="001F7A30">
            <w:pPr>
              <w:spacing w:after="0" w:line="240" w:lineRule="auto"/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</w:t>
            </w:r>
            <w:r w:rsidR="001F7A30" w:rsidRPr="00D77F51">
              <w:rPr>
                <w:rFonts w:ascii="Arial" w:hAnsi="Arial"/>
                <w:b/>
                <w:bCs/>
                <w:sz w:val="18"/>
              </w:rPr>
              <w:t xml:space="preserve">. </w:t>
            </w:r>
            <w:r w:rsidR="001F7A30" w:rsidRPr="00D77F51">
              <w:rPr>
                <w:rFonts w:ascii="Arial" w:hAnsi="Arial" w:hint="eastAsia"/>
                <w:b/>
                <w:bCs/>
                <w:sz w:val="18"/>
              </w:rPr>
              <w:t>我们的技术人员会根据您提供的详细信息进行详细的评估，并第一时间将评估结果发至您的邮箱。</w:t>
            </w:r>
            <w:r w:rsidR="001F7A30" w:rsidRPr="00D77F51">
              <w:rPr>
                <w:rFonts w:ascii="Arial" w:hAnsi="Arial" w:hint="eastAsia"/>
                <w:b/>
                <w:bCs/>
                <w:sz w:val="18"/>
              </w:rPr>
              <w:t xml:space="preserve"> </w:t>
            </w:r>
          </w:p>
          <w:p w:rsidR="001F7A30" w:rsidRPr="00D77F51" w:rsidRDefault="001F7A30" w:rsidP="00D65E0E">
            <w:pPr>
              <w:ind w:firstLineChars="100" w:firstLine="181"/>
              <w:jc w:val="left"/>
              <w:rPr>
                <w:rFonts w:ascii="Arial" w:eastAsia="Times New Roman" w:hAnsi="Arial"/>
                <w:sz w:val="20"/>
              </w:rPr>
            </w:pPr>
            <w:r w:rsidRPr="00D77F51">
              <w:rPr>
                <w:rFonts w:ascii="Arial" w:hAnsi="Arial" w:hint="eastAsia"/>
                <w:b/>
                <w:bCs/>
                <w:sz w:val="18"/>
              </w:rPr>
              <w:t>感谢您对金斯瑞的信任与支持！</w:t>
            </w:r>
          </w:p>
        </w:tc>
      </w:tr>
    </w:tbl>
    <w:p w:rsidR="001F7A30" w:rsidRPr="00D77F51" w:rsidRDefault="001F7A30" w:rsidP="001F7A30">
      <w:pPr>
        <w:spacing w:after="0"/>
        <w:jc w:val="left"/>
        <w:rPr>
          <w:rFonts w:ascii="Arial" w:hAnsi="Arial"/>
          <w:b/>
          <w:bCs/>
          <w:iCs/>
          <w:color w:val="467496"/>
          <w:sz w:val="21"/>
        </w:rPr>
      </w:pPr>
    </w:p>
    <w:p w:rsidR="00AA2862" w:rsidRDefault="00AA2862" w:rsidP="001F7A30">
      <w:pPr>
        <w:rPr>
          <w:rFonts w:ascii="Arial" w:hAnsi="Arial"/>
          <w:b/>
          <w:bCs/>
          <w:iCs/>
          <w:color w:val="467496"/>
          <w:sz w:val="22"/>
        </w:rPr>
      </w:pPr>
    </w:p>
    <w:p w:rsidR="00AA2862" w:rsidRPr="00AA2862" w:rsidRDefault="00AA2862" w:rsidP="00AA2862">
      <w:pPr>
        <w:rPr>
          <w:rFonts w:ascii="Arial" w:hAnsi="Arial"/>
          <w:b/>
          <w:bCs/>
          <w:iCs/>
          <w:color w:val="467496"/>
          <w:sz w:val="22"/>
        </w:rPr>
      </w:pPr>
      <w:r w:rsidRPr="00AA2862">
        <w:rPr>
          <w:rFonts w:ascii="Arial" w:hAnsi="Arial" w:hint="eastAsia"/>
          <w:b/>
          <w:bCs/>
          <w:iCs/>
          <w:color w:val="467496"/>
          <w:sz w:val="22"/>
        </w:rPr>
        <w:t>客户信息</w:t>
      </w:r>
      <w:r>
        <w:rPr>
          <w:rFonts w:ascii="Arial" w:hAnsi="Arial" w:hint="eastAsia"/>
          <w:b/>
          <w:bCs/>
          <w:iCs/>
          <w:color w:val="467496"/>
          <w:sz w:val="22"/>
        </w:rPr>
        <w:t xml:space="preserve"> </w:t>
      </w:r>
      <w:r w:rsidRPr="00D77F51">
        <w:rPr>
          <w:rFonts w:ascii="Arial" w:hAnsi="Arial" w:hint="eastAsia"/>
          <w:b/>
          <w:bCs/>
          <w:iCs/>
          <w:color w:val="FF0000"/>
          <w:sz w:val="22"/>
        </w:rPr>
        <w:t>(</w:t>
      </w:r>
      <w:r w:rsidRPr="00D77F51">
        <w:rPr>
          <w:rFonts w:ascii="Arial" w:hAnsi="Arial" w:hint="eastAsia"/>
          <w:b/>
          <w:bCs/>
          <w:iCs/>
          <w:color w:val="FF0000"/>
          <w:sz w:val="22"/>
        </w:rPr>
        <w:t>必填项</w:t>
      </w:r>
      <w:r w:rsidRPr="00D77F51">
        <w:rPr>
          <w:rFonts w:ascii="Arial" w:hAnsi="Arial" w:hint="eastAsia"/>
          <w:b/>
          <w:bCs/>
          <w:iCs/>
          <w:color w:val="FF0000"/>
          <w:sz w:val="22"/>
        </w:rPr>
        <w:t>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462"/>
      </w:tblGrid>
      <w:tr w:rsidR="00AA2862" w:rsidRPr="009849D2" w:rsidTr="001F7A30">
        <w:trPr>
          <w:trHeight w:val="170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姓名：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bookmarkStart w:id="1" w:name="_GoBack"/>
            <w:bookmarkEnd w:id="0"/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bookmarkEnd w:id="1"/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AA2862" w:rsidRPr="009849D2" w:rsidTr="001F7A30">
        <w:trPr>
          <w:trHeight w:val="272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 w:cs="Arial"/>
                <w:b/>
                <w:bCs/>
                <w:sz w:val="20"/>
              </w:rPr>
            </w:pPr>
            <w:r w:rsidRPr="005A1374">
              <w:rPr>
                <w:rFonts w:ascii="Arial" w:hAnsi="Arial" w:hint="eastAsia"/>
                <w:b/>
                <w:bCs/>
                <w:sz w:val="20"/>
              </w:rPr>
              <w:t>座机</w:t>
            </w:r>
            <w:r w:rsidRPr="005A1374">
              <w:rPr>
                <w:rFonts w:ascii="Arial" w:hAnsi="Arial" w:hint="eastAsia"/>
                <w:b/>
                <w:bCs/>
                <w:sz w:val="20"/>
              </w:rPr>
              <w:t>/</w:t>
            </w:r>
            <w:r w:rsidRPr="005A1374">
              <w:rPr>
                <w:rFonts w:ascii="Arial" w:hAnsi="Arial" w:hint="eastAsia"/>
                <w:b/>
                <w:bCs/>
                <w:sz w:val="20"/>
              </w:rPr>
              <w:t>手机：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AA2862" w:rsidRPr="009849D2" w:rsidTr="001F7A30">
        <w:trPr>
          <w:trHeight w:val="272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单位名称：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AA2862" w:rsidRPr="009849D2" w:rsidTr="001F7A30">
        <w:trPr>
          <w:trHeight w:val="272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地址：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AA2862" w:rsidRPr="009849D2" w:rsidTr="001F7A30">
        <w:trPr>
          <w:trHeight w:val="245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电子邮箱：</w:t>
            </w:r>
            <w:r w:rsidRPr="009849D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</w:tbl>
    <w:p w:rsidR="00FA2B46" w:rsidRDefault="00FA2B46" w:rsidP="00FA2B46">
      <w:pPr>
        <w:pStyle w:val="Heading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</w:p>
    <w:p w:rsidR="00FA2B46" w:rsidRPr="00D77F51" w:rsidRDefault="00FA2B46" w:rsidP="00FA2B46">
      <w:pPr>
        <w:pStyle w:val="Heading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 w:rsidRPr="00D77F51">
        <w:rPr>
          <w:rFonts w:ascii="Times New Roman" w:hAnsi="Times New Roman"/>
          <w:i w:val="0"/>
          <w:sz w:val="21"/>
          <w:szCs w:val="21"/>
        </w:rPr>
        <w:t>项目信息</w:t>
      </w:r>
    </w:p>
    <w:tbl>
      <w:tblPr>
        <w:tblW w:w="105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522"/>
      </w:tblGrid>
      <w:tr w:rsidR="00FA2B46" w:rsidRPr="00D77F51" w:rsidTr="00FA2B46">
        <w:trPr>
          <w:trHeight w:val="454"/>
        </w:trPr>
        <w:tc>
          <w:tcPr>
            <w:tcW w:w="10522" w:type="dxa"/>
            <w:tcBorders>
              <w:bottom w:val="single" w:sz="4" w:space="0" w:color="BFBFBF"/>
            </w:tcBorders>
            <w:vAlign w:val="center"/>
          </w:tcPr>
          <w:p w:rsidR="00FA2B46" w:rsidRPr="00D77F51" w:rsidRDefault="00FA2B46" w:rsidP="00FA2B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请问此项目是用于</w:t>
            </w:r>
            <w:r w:rsidR="0005516A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申报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吗？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否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FA2B46" w:rsidRPr="00D77F51" w:rsidTr="00FA2B46">
        <w:trPr>
          <w:trHeight w:val="509"/>
        </w:trPr>
        <w:tc>
          <w:tcPr>
            <w:tcW w:w="10522" w:type="dxa"/>
            <w:tcBorders>
              <w:top w:val="single" w:sz="4" w:space="0" w:color="BFBFBF"/>
              <w:bottom w:val="single" w:sz="4" w:space="0" w:color="BFBFBF"/>
            </w:tcBorders>
          </w:tcPr>
          <w:p w:rsidR="00FA2B46" w:rsidRPr="00D77F51" w:rsidRDefault="00FA2B46" w:rsidP="00FA2B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请问您何时开展此项目？</w:t>
            </w:r>
          </w:p>
          <w:p w:rsidR="00FA2B46" w:rsidRPr="00D77F51" w:rsidRDefault="00FA2B46" w:rsidP="00FA2B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立即马上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一个月之内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3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个月之内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半年后</w:t>
            </w:r>
          </w:p>
        </w:tc>
      </w:tr>
    </w:tbl>
    <w:p w:rsidR="0005516A" w:rsidRDefault="0005516A" w:rsidP="001F7A30">
      <w:pPr>
        <w:pStyle w:val="Heading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</w:p>
    <w:p w:rsidR="001F7A30" w:rsidRPr="00D77F51" w:rsidRDefault="00AA2862" w:rsidP="001F7A30">
      <w:pPr>
        <w:pStyle w:val="Heading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>
        <w:rPr>
          <w:rFonts w:ascii="Times New Roman" w:hAnsi="Times New Roman" w:hint="eastAsia"/>
          <w:i w:val="0"/>
          <w:sz w:val="21"/>
          <w:szCs w:val="21"/>
        </w:rPr>
        <w:t>靶点信息</w:t>
      </w:r>
    </w:p>
    <w:tbl>
      <w:tblPr>
        <w:tblW w:w="107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728"/>
      </w:tblGrid>
      <w:tr w:rsidR="001F7A30" w:rsidRPr="00D77F51" w:rsidTr="001F7A30">
        <w:trPr>
          <w:cantSplit/>
          <w:trHeight w:val="548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目标基因名称：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Gene accession number (mRNA NCBI reference)</w:t>
            </w:r>
            <w:r w:rsidRPr="00D77F51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iCs/>
                <w:color w:val="467496"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lastRenderedPageBreak/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您能提供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DNA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模板（包括编码序列信息）吗？</w:t>
            </w:r>
          </w:p>
          <w:p w:rsidR="007C4FD0" w:rsidRDefault="001F7A30" w:rsidP="001F7A30">
            <w:pPr>
              <w:spacing w:line="276" w:lineRule="auto"/>
              <w:rPr>
                <w:rFonts w:ascii="Arial" w:hAnsi="Arial"/>
                <w:color w:val="222222"/>
                <w:sz w:val="20"/>
                <w:szCs w:val="20"/>
              </w:rPr>
            </w:pP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instrText xml:space="preserve"> FORMCHECKBOX </w:instrText>
            </w:r>
            <w:r w:rsidR="00727602">
              <w:rPr>
                <w:rFonts w:ascii="Arial" w:hAnsi="Arial"/>
                <w:color w:val="222222"/>
                <w:sz w:val="20"/>
                <w:szCs w:val="20"/>
              </w:rPr>
            </w:r>
            <w:r w:rsidR="00727602">
              <w:rPr>
                <w:rFonts w:ascii="Arial" w:hAnsi="Arial"/>
                <w:color w:val="222222"/>
                <w:sz w:val="20"/>
                <w:szCs w:val="20"/>
              </w:rPr>
              <w:fldChar w:fldCharType="separate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end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t xml:space="preserve"> </w:t>
            </w:r>
            <w:r w:rsidRPr="007C4FD0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能，模板质粒全序列</w:t>
            </w:r>
            <w:r w:rsidR="007C4FD0" w:rsidRPr="007C4FD0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，请作为附件提供</w:t>
            </w:r>
          </w:p>
          <w:p w:rsidR="001F7A30" w:rsidRPr="00D77F51" w:rsidRDefault="001F7A30" w:rsidP="001F7A30">
            <w:pPr>
              <w:spacing w:line="276" w:lineRule="auto"/>
              <w:rPr>
                <w:rFonts w:ascii="Verdana" w:hAnsi="Verdana" w:cs="宋体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instrText xml:space="preserve"> FORMCHECKBOX </w:instrText>
            </w:r>
            <w:r w:rsidR="00727602">
              <w:rPr>
                <w:rFonts w:ascii="Arial" w:hAnsi="Arial"/>
                <w:color w:val="222222"/>
                <w:sz w:val="20"/>
                <w:szCs w:val="20"/>
              </w:rPr>
            </w:r>
            <w:r w:rsidR="00727602">
              <w:rPr>
                <w:rFonts w:ascii="Arial" w:hAnsi="Arial"/>
                <w:color w:val="222222"/>
                <w:sz w:val="20"/>
                <w:szCs w:val="20"/>
              </w:rPr>
              <w:fldChar w:fldCharType="separate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end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t xml:space="preserve"> </w:t>
            </w:r>
            <w:r w:rsidRPr="007C4FD0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不能，</w:t>
            </w:r>
            <w:r w:rsidRPr="00D77F51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我需要金斯瑞帮我合成，但不进行密码子优化</w:t>
            </w:r>
          </w:p>
          <w:p w:rsidR="001F7A30" w:rsidRPr="00D77F51" w:rsidRDefault="001F7A30" w:rsidP="001F7A30">
            <w:pPr>
              <w:spacing w:line="276" w:lineRule="auto"/>
              <w:rPr>
                <w:rFonts w:ascii="Verdana" w:hAnsi="Verdana" w:cs="宋体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instrText xml:space="preserve"> FORMCHECKBOX </w:instrText>
            </w:r>
            <w:r w:rsidR="00727602">
              <w:rPr>
                <w:rFonts w:ascii="Arial" w:hAnsi="Arial"/>
                <w:color w:val="222222"/>
                <w:sz w:val="20"/>
                <w:szCs w:val="20"/>
              </w:rPr>
            </w:r>
            <w:r w:rsidR="00727602">
              <w:rPr>
                <w:rFonts w:ascii="Arial" w:hAnsi="Arial"/>
                <w:color w:val="222222"/>
                <w:sz w:val="20"/>
                <w:szCs w:val="20"/>
              </w:rPr>
              <w:fldChar w:fldCharType="separate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end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t xml:space="preserve"> </w:t>
            </w:r>
            <w:r w:rsidRPr="007C4FD0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不能，</w:t>
            </w:r>
            <w:r w:rsidRPr="00D77F51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我需要金斯瑞帮我合成，但需要针对目标宿主细胞进行密码子优化</w:t>
            </w:r>
          </w:p>
        </w:tc>
      </w:tr>
      <w:tr w:rsidR="00124938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24938" w:rsidRPr="00D77F51" w:rsidRDefault="00124938" w:rsidP="0012493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请选择您需要添加的标签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(6His-tag, Luc, HA, Myc, V5, GFP, RFP, CFP...)?</w:t>
            </w:r>
          </w:p>
          <w:p w:rsidR="00124938" w:rsidRPr="00D77F51" w:rsidRDefault="00124938" w:rsidP="00124938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  <w:u w:val="single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在基因的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N-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端添加标签，不添加任何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linker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，请指出需添加的标签：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24938" w:rsidRPr="00D77F51" w:rsidRDefault="00124938" w:rsidP="00124938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  <w:u w:val="single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在基因的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C-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端添加标签，不添加任何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linker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，请指出需添加的标签：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24938" w:rsidRPr="00D77F51" w:rsidRDefault="00124938" w:rsidP="00124938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  <w:u w:val="single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在基因的内部添加标签，不添加任何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linker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，请指出需添加的标签：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24938" w:rsidRPr="006D1039" w:rsidRDefault="00124938" w:rsidP="00124938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我不需要添加任何标签</w:t>
            </w:r>
          </w:p>
        </w:tc>
      </w:tr>
      <w:tr w:rsidR="001F7A30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7A30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构建细胞系用途：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基因功能分析，详细描述：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免疫动物，详细描述：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抗体亲和筛选，详细描述：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生物活性检测分析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（研究用）：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生物活性检测分析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（生产放行检测）：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药物筛选，详细描述：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肿瘤模型构建，详细描述：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其它应用，请说明您的特殊应用和需求：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1F7A30" w:rsidRPr="00D77F51" w:rsidTr="001F7A30">
        <w:trPr>
          <w:cantSplit/>
          <w:trHeight w:val="409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请问您需要使用同一载体过表达多个基因吗？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r>
            <w:r w:rsidR="00727602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2A 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r>
            <w:r w:rsidR="00727602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IRES 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r>
            <w:r w:rsidR="00727602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双启动子</w:t>
            </w:r>
            <w:r w:rsidRPr="00D77F51">
              <w:rPr>
                <w:rFonts w:ascii="Times New Roman" w:hAnsi="Times New Roman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r>
            <w:r w:rsidR="00727602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不需要</w:t>
            </w:r>
          </w:p>
        </w:tc>
      </w:tr>
      <w:tr w:rsidR="001F7A30" w:rsidRPr="00D77F51" w:rsidTr="001F7A30">
        <w:trPr>
          <w:cantSplit/>
          <w:trHeight w:val="409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请选择筛选标记（抗生素）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Puromycin</w:t>
            </w:r>
            <w: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color w:val="222222"/>
                <w:kern w:val="0"/>
                <w:sz w:val="18"/>
                <w:szCs w:val="18"/>
              </w:rPr>
              <w:t>载体默认</w:t>
            </w:r>
            <w: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)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hygromycin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G418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其它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409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在构建稳定表达细胞前，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请问该基因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需要做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瞬时表达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验证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吗？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否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</w:p>
        </w:tc>
      </w:tr>
      <w:tr w:rsidR="001F7A30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OLE_LINK12"/>
            <w:bookmarkStart w:id="3" w:name="OLE_LINK13"/>
            <w:bookmarkStart w:id="4" w:name="OLE_LINK15"/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请问过表达目的基因后是否影响细胞生长</w:t>
            </w:r>
            <w:r w:rsidR="00D65E0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（包括稳定细胞池和单克隆形成）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5"/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否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不确定</w:t>
            </w:r>
          </w:p>
          <w:bookmarkEnd w:id="2"/>
          <w:bookmarkEnd w:id="3"/>
          <w:bookmarkEnd w:id="4"/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如果是或否，请提供相关证明：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</w:tbl>
    <w:p w:rsidR="001F7A30" w:rsidRPr="00D77F51" w:rsidRDefault="001F7A30" w:rsidP="001F7A30">
      <w:pPr>
        <w:pStyle w:val="Heading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 w:rsidRPr="00D77F51">
        <w:rPr>
          <w:rFonts w:ascii="Times New Roman" w:hAnsi="Times New Roman"/>
          <w:i w:val="0"/>
          <w:sz w:val="21"/>
          <w:szCs w:val="21"/>
        </w:rPr>
        <w:t>宿主细胞信息</w:t>
      </w:r>
    </w:p>
    <w:tbl>
      <w:tblPr>
        <w:tblW w:w="105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1F7A30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宿主细胞名称：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备选细胞：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宿主细胞由谁提供？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客户（细胞无支原体污染）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金斯瑞（注：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ATCC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来源细胞系，需要额外的费用和采购周期）</w:t>
            </w:r>
          </w:p>
        </w:tc>
      </w:tr>
      <w:tr w:rsidR="00A03026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A03026" w:rsidRPr="006D1039" w:rsidRDefault="00A03026" w:rsidP="001F7A30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请选择宿主细胞的生长特性：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贴壁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   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2"/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6"/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悬浮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贴壁和悬浮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</w:tr>
      <w:tr w:rsidR="001F7A30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7" w:name="OLE_LINK42"/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您建议的基因导入方法是？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慢病毒转染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7"/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化学转染，请指明试剂：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电转，请指明程序：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希望金斯瑞推荐方法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请您提供建议方法的转染效率：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以下哪种启动子在宿主细胞中作用最好？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CMV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CBh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EF1-a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不确定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如果不在选项中，请指出：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504"/>
        </w:trPr>
        <w:tc>
          <w:tcPr>
            <w:tcW w:w="1054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请填写细胞生长的完全培养基：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培养基：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AA286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添加成分：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504"/>
        </w:trPr>
        <w:tc>
          <w:tcPr>
            <w:tcW w:w="1054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细胞传</w:t>
            </w:r>
            <w:r w:rsidRPr="00D77F5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代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方法：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 w:hint="eastAsia"/>
                <w:bCs/>
                <w:sz w:val="18"/>
                <w:szCs w:val="18"/>
              </w:rPr>
              <w:t>细胞使用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separate"/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D77F51">
              <w:rPr>
                <w:rFonts w:ascii="Times New Roman" w:hAnsi="Times New Roman" w:hint="eastAsia"/>
                <w:bCs/>
                <w:sz w:val="18"/>
                <w:szCs w:val="18"/>
              </w:rPr>
              <w:t>如胰酶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77F51">
              <w:rPr>
                <w:rFonts w:ascii="Times New Roman" w:hAnsi="Times New Roman" w:hint="eastAsia"/>
                <w:bCs/>
                <w:sz w:val="18"/>
                <w:szCs w:val="18"/>
              </w:rPr>
              <w:t>消化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 w:hint="eastAsia"/>
                <w:bCs/>
                <w:sz w:val="18"/>
                <w:szCs w:val="18"/>
              </w:rPr>
              <w:t>分钟</w:t>
            </w:r>
          </w:p>
          <w:p w:rsidR="001F7A30" w:rsidRPr="00D77F51" w:rsidRDefault="001F7A30" w:rsidP="00AA286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细胞系传代：每周传代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次，传代比例：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AA286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486"/>
        </w:trPr>
        <w:tc>
          <w:tcPr>
            <w:tcW w:w="10548" w:type="dxa"/>
            <w:tcBorders>
              <w:top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请问细胞含有对人类有害的病原物吗？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是，请注明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否</w:t>
            </w:r>
          </w:p>
        </w:tc>
      </w:tr>
    </w:tbl>
    <w:p w:rsidR="001F7A30" w:rsidRPr="00D77F51" w:rsidRDefault="001F7A30" w:rsidP="001F7A30">
      <w:pPr>
        <w:rPr>
          <w:rFonts w:ascii="Times New Roman" w:hAnsi="Times New Roman"/>
          <w:b/>
          <w:bCs/>
          <w:iCs/>
          <w:color w:val="467496"/>
          <w:sz w:val="18"/>
          <w:szCs w:val="18"/>
        </w:rPr>
      </w:pPr>
    </w:p>
    <w:p w:rsidR="001F7A30" w:rsidRPr="00D77F51" w:rsidRDefault="001F7A30" w:rsidP="001F7A30">
      <w:pPr>
        <w:pStyle w:val="Heading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 w:rsidRPr="00D77F51">
        <w:rPr>
          <w:rFonts w:ascii="Times New Roman" w:hAnsi="Times New Roman"/>
          <w:i w:val="0"/>
          <w:sz w:val="21"/>
          <w:szCs w:val="21"/>
        </w:rPr>
        <w:t>交付和</w:t>
      </w:r>
      <w:r w:rsidRPr="00D77F51">
        <w:rPr>
          <w:rFonts w:ascii="Times New Roman" w:hAnsi="Times New Roman"/>
          <w:i w:val="0"/>
          <w:sz w:val="21"/>
          <w:szCs w:val="21"/>
        </w:rPr>
        <w:t>QC</w:t>
      </w:r>
      <w:r w:rsidRPr="00D77F51">
        <w:rPr>
          <w:rFonts w:ascii="Times New Roman" w:hAnsi="Times New Roman"/>
          <w:i w:val="0"/>
          <w:sz w:val="21"/>
          <w:szCs w:val="21"/>
        </w:rPr>
        <w:t>标准</w:t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1F7A30" w:rsidRPr="00D77F51" w:rsidTr="001F7A30">
        <w:trPr>
          <w:cantSplit/>
          <w:trHeight w:val="414"/>
        </w:trPr>
        <w:tc>
          <w:tcPr>
            <w:tcW w:w="10548" w:type="dxa"/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请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选择您期望的交付物：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多克隆细胞池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单克隆细胞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株</w:t>
            </w:r>
          </w:p>
        </w:tc>
      </w:tr>
      <w:tr w:rsidR="001F7A30" w:rsidRPr="00D77F51" w:rsidTr="001F7A30">
        <w:trPr>
          <w:cantSplit/>
          <w:trHeight w:val="414"/>
        </w:trPr>
        <w:tc>
          <w:tcPr>
            <w:tcW w:w="10548" w:type="dxa"/>
            <w:vAlign w:val="center"/>
          </w:tcPr>
          <w:p w:rsidR="001F7A30" w:rsidRDefault="007C4FD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7C4FD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是否需要传代稳定性数据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：</w:t>
            </w:r>
          </w:p>
          <w:p w:rsidR="007C4FD0" w:rsidRPr="00D77F51" w:rsidRDefault="007C4FD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是，请注明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：传代代次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传代检测时间点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7C4FD0" w:rsidRPr="00D77F51" w:rsidTr="001F7A30">
        <w:trPr>
          <w:cantSplit/>
          <w:trHeight w:val="833"/>
        </w:trPr>
        <w:tc>
          <w:tcPr>
            <w:tcW w:w="10548" w:type="dxa"/>
            <w:vAlign w:val="center"/>
          </w:tcPr>
          <w:p w:rsidR="007C4FD0" w:rsidRDefault="007C4FD0" w:rsidP="007C4FD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您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想要多少个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单克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隆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细胞株</w:t>
            </w:r>
            <w:r w:rsidR="002B7A1A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：</w:t>
            </w:r>
          </w:p>
          <w:p w:rsidR="002B7A1A" w:rsidRDefault="002B7A1A" w:rsidP="002B7A1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无传代稳定性数据，默认提供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个单克隆细胞株，额外细胞株需要收费</w:t>
            </w:r>
          </w:p>
          <w:p w:rsidR="002B7A1A" w:rsidRDefault="002B7A1A" w:rsidP="002B7A1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2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3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更多，请指明具体数量：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2B7A1A" w:rsidRDefault="002B7A1A" w:rsidP="002B7A1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有传代稳定性数据，默认提供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个单克隆细胞株，额外细胞株需要收费</w:t>
            </w:r>
          </w:p>
          <w:p w:rsidR="007C4FD0" w:rsidRPr="002B7A1A" w:rsidRDefault="002B7A1A" w:rsidP="002B7A1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1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2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更多，请指明具体数量：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833"/>
        </w:trPr>
        <w:tc>
          <w:tcPr>
            <w:tcW w:w="1054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8" w:name="OLE_LINK6"/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 w:rsidR="007C4FD0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="007C4FD0">
              <w:rPr>
                <w:rFonts w:ascii="Times New Roman" w:hAnsi="Times New Roman"/>
                <w:b/>
                <w:bCs/>
                <w:sz w:val="18"/>
                <w:szCs w:val="18"/>
              </w:rPr>
              <w:t>基因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表达验证方法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2B7A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B7A1A">
              <w:rPr>
                <w:rFonts w:ascii="Times New Roman" w:hAnsi="Times New Roman" w:hint="eastAsia"/>
                <w:sz w:val="18"/>
                <w:szCs w:val="18"/>
              </w:rPr>
              <w:t>q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PCR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Western blot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我可以提供特异性抗体，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Cat. #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不能提供特异性抗体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流式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(FACS)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我可以提供特异性抗体，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Cat. #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不能提供特异性抗体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Luciferase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检测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  <w:bookmarkStart w:id="9" w:name="OLE_LINK10"/>
          <w:p w:rsidR="001F7A30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9"/>
            <w:r w:rsidRPr="00D77F51">
              <w:rPr>
                <w:rFonts w:ascii="Times New Roman" w:hAnsi="Times New Roman"/>
                <w:sz w:val="18"/>
                <w:szCs w:val="18"/>
              </w:rPr>
              <w:t>ATP/cAMP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检测</w:t>
            </w:r>
          </w:p>
          <w:p w:rsidR="00D65E0E" w:rsidRPr="00D77F51" w:rsidRDefault="00D65E0E" w:rsidP="001F7A3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钙流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检测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color w:val="222222"/>
                <w:kern w:val="0"/>
                <w:sz w:val="18"/>
                <w:szCs w:val="18"/>
                <w:u w:val="single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sz w:val="18"/>
                <w:szCs w:val="18"/>
              </w:rPr>
            </w:r>
            <w:r w:rsidR="0072760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其它方法，请明示：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833"/>
        </w:trPr>
        <w:tc>
          <w:tcPr>
            <w:tcW w:w="1054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对于</w:t>
            </w:r>
            <w:r w:rsidRPr="00D77F5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交付的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过表达细胞株，您期望金斯瑞保存多久？（产生额外费用）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免费保存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6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个月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12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个月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18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个月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更多：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bookmarkEnd w:id="8"/>
    </w:tbl>
    <w:p w:rsidR="00FA2B46" w:rsidRDefault="00FA2B46" w:rsidP="001F7A30">
      <w:pPr>
        <w:pStyle w:val="Heading5"/>
        <w:spacing w:after="0" w:line="36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18"/>
          <w:szCs w:val="18"/>
        </w:rPr>
      </w:pPr>
    </w:p>
    <w:p w:rsidR="001F7A30" w:rsidRPr="00D77F51" w:rsidRDefault="001F7A30" w:rsidP="001F7A30">
      <w:pPr>
        <w:pStyle w:val="Heading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 w:rsidRPr="00D77F51">
        <w:rPr>
          <w:rFonts w:ascii="Times New Roman" w:hAnsi="Times New Roman"/>
          <w:i w:val="0"/>
          <w:sz w:val="21"/>
          <w:szCs w:val="21"/>
        </w:rPr>
        <w:t>其它信息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8"/>
      </w:tblGrid>
      <w:tr w:rsidR="001F7A30" w:rsidRPr="00D77F51" w:rsidTr="001F7A30">
        <w:tc>
          <w:tcPr>
            <w:tcW w:w="10530" w:type="dxa"/>
            <w:shd w:val="clear" w:color="auto" w:fill="auto"/>
          </w:tcPr>
          <w:p w:rsidR="008F0D19" w:rsidRDefault="008F0D19" w:rsidP="008F0D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是否需要金斯瑞提供细胞系构建记录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？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该要求将额外收取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15%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的费用</w:t>
            </w:r>
          </w:p>
          <w:p w:rsidR="008F0D19" w:rsidRDefault="008F0D19" w:rsidP="008F0D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是，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我需要实验记录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否</w:t>
            </w:r>
          </w:p>
          <w:p w:rsidR="00D65E0E" w:rsidRDefault="00D65E0E" w:rsidP="00D65E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细胞系构建后，是否需要进行项目审计？</w:t>
            </w:r>
            <w:r w:rsidR="0034190B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项目审计费用根据审计规模按需收费</w:t>
            </w:r>
            <w:r w:rsidR="0034190B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）</w:t>
            </w:r>
          </w:p>
          <w:p w:rsidR="00D65E0E" w:rsidRPr="00D77F51" w:rsidRDefault="00D65E0E" w:rsidP="00D65E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是，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我需要项目审计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72760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否</w:t>
            </w:r>
          </w:p>
          <w:p w:rsidR="001F7A30" w:rsidRPr="00D77F51" w:rsidRDefault="008F0D19" w:rsidP="00CC09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0D19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其他要求请在以下注明：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</w:tbl>
    <w:p w:rsidR="001F7A30" w:rsidRPr="00467531" w:rsidRDefault="001F7A30" w:rsidP="001F7A30">
      <w:pPr>
        <w:spacing w:after="0"/>
        <w:rPr>
          <w:rFonts w:ascii="Verdana" w:hAnsi="Verdana" w:cs="宋体"/>
          <w:color w:val="000000"/>
          <w:kern w:val="0"/>
          <w:sz w:val="18"/>
          <w:szCs w:val="18"/>
        </w:rPr>
      </w:pPr>
    </w:p>
    <w:sectPr w:rsidR="001F7A30" w:rsidRPr="00467531" w:rsidSect="005A4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4" w:right="851" w:bottom="737" w:left="851" w:header="432" w:footer="14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7A" w:rsidRDefault="003D3F7A">
      <w:pPr>
        <w:spacing w:after="0" w:line="240" w:lineRule="auto"/>
      </w:pPr>
      <w:r>
        <w:separator/>
      </w:r>
    </w:p>
  </w:endnote>
  <w:endnote w:type="continuationSeparator" w:id="0">
    <w:p w:rsidR="003D3F7A" w:rsidRDefault="003D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 Ligh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02" w:rsidRDefault="0072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1"/>
      </w:rPr>
      <w:id w:val="2080699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3F7A" w:rsidRPr="005A476B" w:rsidRDefault="003D3F7A">
        <w:pPr>
          <w:pStyle w:val="Footer"/>
          <w:jc w:val="center"/>
          <w:rPr>
            <w:rFonts w:ascii="Times New Roman" w:hAnsi="Times New Roman"/>
            <w:noProof/>
            <w:sz w:val="21"/>
          </w:rPr>
        </w:pPr>
        <w:r w:rsidRPr="005A476B">
          <w:rPr>
            <w:rFonts w:ascii="Times New Roman" w:hAnsi="Times New Roman"/>
            <w:sz w:val="21"/>
          </w:rPr>
          <w:fldChar w:fldCharType="begin"/>
        </w:r>
        <w:r w:rsidRPr="005A476B">
          <w:rPr>
            <w:rFonts w:ascii="Times New Roman" w:hAnsi="Times New Roman"/>
            <w:sz w:val="21"/>
          </w:rPr>
          <w:instrText xml:space="preserve"> PAGE   \* MERGEFORMAT </w:instrText>
        </w:r>
        <w:r w:rsidRPr="005A476B">
          <w:rPr>
            <w:rFonts w:ascii="Times New Roman" w:hAnsi="Times New Roman"/>
            <w:sz w:val="21"/>
          </w:rPr>
          <w:fldChar w:fldCharType="separate"/>
        </w:r>
        <w:r w:rsidR="00727602">
          <w:rPr>
            <w:rFonts w:ascii="Times New Roman" w:hAnsi="Times New Roman"/>
            <w:noProof/>
            <w:sz w:val="21"/>
          </w:rPr>
          <w:t>1</w:t>
        </w:r>
        <w:r w:rsidRPr="005A476B">
          <w:rPr>
            <w:rFonts w:ascii="Times New Roman" w:hAnsi="Times New Roman"/>
            <w:noProof/>
            <w:sz w:val="21"/>
          </w:rPr>
          <w:fldChar w:fldCharType="end"/>
        </w:r>
      </w:p>
      <w:p w:rsidR="003D3F7A" w:rsidRPr="005A476B" w:rsidRDefault="003D3F7A">
        <w:pPr>
          <w:pStyle w:val="Footer"/>
          <w:jc w:val="center"/>
          <w:rPr>
            <w:rFonts w:ascii="Times New Roman" w:hAnsi="Times New Roman"/>
            <w:sz w:val="21"/>
          </w:rPr>
        </w:pPr>
        <w:r w:rsidRPr="005A476B">
          <w:rPr>
            <w:rFonts w:ascii="Times New Roman" w:eastAsia="黑体" w:hAnsi="Times New Roman"/>
            <w:noProof/>
            <w:sz w:val="21"/>
            <w:vertAlign w:val="subscript"/>
            <w:lang w:val="en-US"/>
          </w:rPr>
          <w:drawing>
            <wp:inline distT="0" distB="0" distL="0" distR="0" wp14:anchorId="4BE8A1E1" wp14:editId="369704C3">
              <wp:extent cx="5486400" cy="544001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2" descr="Assay合同_中文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5440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3D3F7A" w:rsidRDefault="003D3F7A" w:rsidP="00AA286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02" w:rsidRDefault="0072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7A" w:rsidRDefault="003D3F7A">
      <w:pPr>
        <w:spacing w:after="0" w:line="240" w:lineRule="auto"/>
      </w:pPr>
      <w:r>
        <w:separator/>
      </w:r>
    </w:p>
  </w:footnote>
  <w:footnote w:type="continuationSeparator" w:id="0">
    <w:p w:rsidR="003D3F7A" w:rsidRDefault="003D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02" w:rsidRDefault="00727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7A" w:rsidRDefault="00727602">
    <w:pPr>
      <w:pStyle w:val="Header"/>
    </w:pPr>
    <w:sdt>
      <w:sdtPr>
        <w:id w:val="1506857477"/>
        <w:docPartObj>
          <w:docPartGallery w:val="Watermarks"/>
          <w:docPartUnique/>
        </w:docPartObj>
      </w:sdtPr>
      <w:sdtContent>
        <w:r>
          <w:rPr>
            <w:noProof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2289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3D3F7A" w:rsidRPr="006B3084">
      <w:rPr>
        <w:noProof/>
        <w:lang w:val="en-US"/>
      </w:rPr>
      <w:drawing>
        <wp:inline distT="0" distB="0" distL="0" distR="0">
          <wp:extent cx="5486400" cy="544001"/>
          <wp:effectExtent l="0" t="0" r="0" b="0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02" w:rsidRDefault="00727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E20"/>
    <w:multiLevelType w:val="hybridMultilevel"/>
    <w:tmpl w:val="4060FBBA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18BC2686"/>
    <w:multiLevelType w:val="hybridMultilevel"/>
    <w:tmpl w:val="476417CA"/>
    <w:lvl w:ilvl="0" w:tplc="B150CF0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C33F7"/>
    <w:multiLevelType w:val="multilevel"/>
    <w:tmpl w:val="2A6C3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3aVSbntRg/KxP8wvmm96HqhdDxnZmX6vEI4/HL5wCtdprMF04wYZg3yp3NNJ5muurd6D7V5/Qp0S3uxsQ4HAA==" w:salt="8hjZTdxtfTVd1yd/jkfsLA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62"/>
    <w:rsid w:val="0005516A"/>
    <w:rsid w:val="00124938"/>
    <w:rsid w:val="001F7A30"/>
    <w:rsid w:val="002B7A1A"/>
    <w:rsid w:val="0034190B"/>
    <w:rsid w:val="003D3F7A"/>
    <w:rsid w:val="005A476B"/>
    <w:rsid w:val="00727602"/>
    <w:rsid w:val="007A48FE"/>
    <w:rsid w:val="007C4FD0"/>
    <w:rsid w:val="008F0D19"/>
    <w:rsid w:val="00A03026"/>
    <w:rsid w:val="00AA2862"/>
    <w:rsid w:val="00BA1DCF"/>
    <w:rsid w:val="00CC09E7"/>
    <w:rsid w:val="00D65E0E"/>
    <w:rsid w:val="00EA68D6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72363479-E940-40DB-869D-B606A40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65E0E"/>
    <w:pPr>
      <w:widowControl w:val="0"/>
      <w:spacing w:after="160" w:line="259" w:lineRule="auto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298B"/>
    <w:pPr>
      <w:keepNext/>
      <w:widowControl/>
      <w:jc w:val="center"/>
      <w:outlineLvl w:val="0"/>
    </w:pPr>
    <w:rPr>
      <w:rFonts w:ascii="Arial" w:eastAsia="Times New Roman" w:hAnsi="Arial" w:cs="Arial"/>
      <w:b/>
      <w:i/>
      <w:iCs/>
      <w:color w:val="006600"/>
      <w:kern w:val="0"/>
      <w:sz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2298B"/>
    <w:pPr>
      <w:keepNext/>
      <w:outlineLvl w:val="3"/>
    </w:pPr>
    <w:rPr>
      <w:rFonts w:ascii="Arial" w:hAnsi="Arial"/>
      <w:b/>
      <w:bCs/>
      <w:i/>
      <w:iCs/>
      <w:color w:val="467496"/>
    </w:rPr>
  </w:style>
  <w:style w:type="paragraph" w:styleId="Heading5">
    <w:name w:val="heading 5"/>
    <w:basedOn w:val="Normal"/>
    <w:next w:val="Normal"/>
    <w:link w:val="Heading5Char"/>
    <w:qFormat/>
    <w:rsid w:val="0002298B"/>
    <w:pPr>
      <w:keepNext/>
      <w:outlineLvl w:val="4"/>
    </w:pPr>
    <w:rPr>
      <w:rFonts w:ascii="Arial" w:hAnsi="Arial"/>
      <w:b/>
      <w:bCs/>
      <w:i/>
      <w:iCs/>
      <w:color w:val="46749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rsid w:val="0002298B"/>
    <w:rPr>
      <w:b/>
      <w:bCs/>
    </w:rPr>
  </w:style>
  <w:style w:type="paragraph" w:styleId="CommentText">
    <w:name w:val="annotation text"/>
    <w:basedOn w:val="Normal"/>
    <w:link w:val="CommentTextChar"/>
    <w:rsid w:val="0002298B"/>
    <w:pPr>
      <w:jc w:val="left"/>
    </w:pPr>
  </w:style>
  <w:style w:type="paragraph" w:styleId="BalloonText">
    <w:name w:val="Balloon Text"/>
    <w:basedOn w:val="Normal"/>
    <w:link w:val="BalloonTextChar"/>
    <w:rsid w:val="0002298B"/>
    <w:rPr>
      <w:rFonts w:ascii="Heiti SC Light" w:eastAsia="Heiti SC Light"/>
      <w:kern w:val="0"/>
      <w:sz w:val="18"/>
      <w:szCs w:val="18"/>
      <w:lang w:val="zh-CN"/>
    </w:rPr>
  </w:style>
  <w:style w:type="paragraph" w:styleId="Footer">
    <w:name w:val="footer"/>
    <w:basedOn w:val="Normal"/>
    <w:link w:val="FooterChar"/>
    <w:uiPriority w:val="99"/>
    <w:rsid w:val="000229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Header">
    <w:name w:val="header"/>
    <w:basedOn w:val="Normal"/>
    <w:link w:val="HeaderChar"/>
    <w:rsid w:val="000229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HTMLPreformatted">
    <w:name w:val="HTML Preformatted"/>
    <w:basedOn w:val="Normal"/>
    <w:link w:val="HTMLPreformattedChar"/>
    <w:rsid w:val="00022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NormalWeb">
    <w:name w:val="Normal (Web)"/>
    <w:basedOn w:val="Normal"/>
    <w:rsid w:val="0002298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</w:rPr>
  </w:style>
  <w:style w:type="character" w:styleId="Emphasis">
    <w:name w:val="Emphasis"/>
    <w:qFormat/>
    <w:rsid w:val="0002298B"/>
    <w:rPr>
      <w:i/>
      <w:iCs/>
    </w:rPr>
  </w:style>
  <w:style w:type="character" w:styleId="Hyperlink">
    <w:name w:val="Hyperlink"/>
    <w:rsid w:val="0002298B"/>
    <w:rPr>
      <w:color w:val="0000FF"/>
      <w:u w:val="single"/>
    </w:rPr>
  </w:style>
  <w:style w:type="character" w:styleId="CommentReference">
    <w:name w:val="annotation reference"/>
    <w:rsid w:val="0002298B"/>
    <w:rPr>
      <w:sz w:val="21"/>
      <w:szCs w:val="21"/>
    </w:rPr>
  </w:style>
  <w:style w:type="table" w:styleId="TableGrid">
    <w:name w:val="Table Grid"/>
    <w:basedOn w:val="TableNormal"/>
    <w:rsid w:val="0002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2298B"/>
    <w:rPr>
      <w:kern w:val="2"/>
      <w:sz w:val="18"/>
      <w:szCs w:val="18"/>
    </w:rPr>
  </w:style>
  <w:style w:type="character" w:customStyle="1" w:styleId="FooterChar">
    <w:name w:val="Footer Char"/>
    <w:link w:val="Footer"/>
    <w:uiPriority w:val="99"/>
    <w:rsid w:val="0002298B"/>
    <w:rPr>
      <w:sz w:val="18"/>
      <w:szCs w:val="18"/>
    </w:rPr>
  </w:style>
  <w:style w:type="character" w:customStyle="1" w:styleId="BalloonTextChar">
    <w:name w:val="Balloon Text Char"/>
    <w:link w:val="BalloonText"/>
    <w:rsid w:val="0002298B"/>
    <w:rPr>
      <w:rFonts w:ascii="Heiti SC Light" w:eastAsia="Heiti SC Light"/>
      <w:sz w:val="18"/>
      <w:szCs w:val="18"/>
    </w:rPr>
  </w:style>
  <w:style w:type="paragraph" w:customStyle="1" w:styleId="ListParagraph1">
    <w:name w:val="List Paragraph1"/>
    <w:basedOn w:val="Normal"/>
    <w:rsid w:val="0002298B"/>
    <w:pPr>
      <w:widowControl/>
      <w:ind w:left="720"/>
      <w:contextualSpacing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Default">
    <w:name w:val="Default"/>
    <w:rsid w:val="0002298B"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TMLPreformattedChar">
    <w:name w:val="HTML Preformatted Char"/>
    <w:link w:val="HTMLPreformatted"/>
    <w:rsid w:val="0002298B"/>
    <w:rPr>
      <w:rFonts w:ascii="Courier New" w:eastAsia="Times New Roman" w:hAnsi="Courier New" w:cs="Courier New"/>
    </w:rPr>
  </w:style>
  <w:style w:type="character" w:customStyle="1" w:styleId="CommentTextChar">
    <w:name w:val="Comment Text Char"/>
    <w:link w:val="CommentText"/>
    <w:rsid w:val="0002298B"/>
    <w:rPr>
      <w:kern w:val="2"/>
      <w:sz w:val="24"/>
      <w:szCs w:val="24"/>
    </w:rPr>
  </w:style>
  <w:style w:type="character" w:customStyle="1" w:styleId="CommentSubjectChar">
    <w:name w:val="Comment Subject Char"/>
    <w:link w:val="CommentSubject"/>
    <w:rsid w:val="0002298B"/>
    <w:rPr>
      <w:b/>
      <w:bCs/>
      <w:kern w:val="2"/>
      <w:sz w:val="24"/>
      <w:szCs w:val="24"/>
    </w:rPr>
  </w:style>
  <w:style w:type="paragraph" w:customStyle="1" w:styleId="ListParagraph3">
    <w:name w:val="List Paragraph3"/>
    <w:basedOn w:val="Normal"/>
    <w:rsid w:val="0002298B"/>
    <w:pPr>
      <w:widowControl/>
      <w:ind w:left="720"/>
      <w:contextualSpacing/>
      <w:jc w:val="left"/>
    </w:pPr>
    <w:rPr>
      <w:rFonts w:ascii="Times New Roman" w:hAnsi="Times New Roman"/>
      <w:kern w:val="0"/>
    </w:rPr>
  </w:style>
  <w:style w:type="character" w:customStyle="1" w:styleId="Heading1Char">
    <w:name w:val="Heading 1 Char"/>
    <w:link w:val="Heading1"/>
    <w:rsid w:val="0002298B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Heading4Char">
    <w:name w:val="Heading 4 Char"/>
    <w:link w:val="Heading4"/>
    <w:rsid w:val="0002298B"/>
    <w:rPr>
      <w:rFonts w:ascii="Arial" w:eastAsia="宋体" w:hAnsi="Arial"/>
      <w:b/>
      <w:bCs/>
      <w:i/>
      <w:iCs/>
      <w:color w:val="467496"/>
      <w:kern w:val="2"/>
      <w:sz w:val="24"/>
      <w:szCs w:val="24"/>
      <w:lang w:eastAsia="zh-CN"/>
    </w:rPr>
  </w:style>
  <w:style w:type="character" w:customStyle="1" w:styleId="Heading5Char">
    <w:name w:val="Heading 5 Char"/>
    <w:link w:val="Heading5"/>
    <w:rsid w:val="0002298B"/>
    <w:rPr>
      <w:rFonts w:ascii="Arial" w:eastAsia="宋体" w:hAnsi="Arial"/>
      <w:b/>
      <w:bCs/>
      <w:i/>
      <w:iCs/>
      <w:color w:val="467496"/>
      <w:kern w:val="2"/>
      <w:sz w:val="22"/>
      <w:szCs w:val="24"/>
      <w:lang w:eastAsia="zh-CN"/>
    </w:rPr>
  </w:style>
  <w:style w:type="character" w:customStyle="1" w:styleId="PlaceholderText1">
    <w:name w:val="Placeholder Text1"/>
    <w:rsid w:val="0002298B"/>
    <w:rPr>
      <w:color w:val="808080"/>
    </w:rPr>
  </w:style>
  <w:style w:type="paragraph" w:styleId="ListParagraph">
    <w:name w:val="List Paragraph"/>
    <w:basedOn w:val="Normal"/>
    <w:qFormat/>
    <w:rsid w:val="000F21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l@genscrip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FA20-D981-4CE8-AA55-574873E5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lu</dc:creator>
  <cp:keywords/>
  <dc:description/>
  <cp:lastModifiedBy>Chuanxin Liu (GS-BDBU)</cp:lastModifiedBy>
  <cp:revision>10</cp:revision>
  <cp:lastPrinted>2015-01-23T17:07:00Z</cp:lastPrinted>
  <dcterms:created xsi:type="dcterms:W3CDTF">2020-12-30T01:39:00Z</dcterms:created>
  <dcterms:modified xsi:type="dcterms:W3CDTF">2021-03-19T09:46:00Z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